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000" w:rsidRDefault="007A3000" w:rsidP="008F36AA">
      <w:pPr>
        <w:jc w:val="center"/>
        <w:rPr>
          <w:b/>
          <w:sz w:val="28"/>
          <w:szCs w:val="28"/>
        </w:rPr>
      </w:pPr>
      <w:r w:rsidRPr="008F36AA">
        <w:rPr>
          <w:b/>
          <w:sz w:val="28"/>
          <w:szCs w:val="28"/>
        </w:rPr>
        <w:t xml:space="preserve">Implementation Measures </w:t>
      </w:r>
      <w:r>
        <w:rPr>
          <w:b/>
          <w:sz w:val="28"/>
          <w:szCs w:val="28"/>
        </w:rPr>
        <w:t xml:space="preserve">for </w:t>
      </w:r>
      <w:r w:rsidRPr="008F36AA">
        <w:rPr>
          <w:b/>
          <w:sz w:val="28"/>
          <w:szCs w:val="28"/>
        </w:rPr>
        <w:t xml:space="preserve">"Professor </w:t>
      </w:r>
      <w:r>
        <w:rPr>
          <w:rFonts w:hint="eastAsia"/>
          <w:b/>
          <w:sz w:val="28"/>
          <w:szCs w:val="28"/>
        </w:rPr>
        <w:t>N</w:t>
      </w:r>
      <w:r>
        <w:rPr>
          <w:b/>
          <w:sz w:val="28"/>
          <w:szCs w:val="28"/>
        </w:rPr>
        <w:t>icholas Koss</w:t>
      </w:r>
      <w:r w:rsidRPr="008F36AA">
        <w:rPr>
          <w:b/>
          <w:sz w:val="28"/>
          <w:szCs w:val="28"/>
        </w:rPr>
        <w:t xml:space="preserve"> Scholarship"</w:t>
      </w:r>
    </w:p>
    <w:p w:rsidR="007A3000" w:rsidRDefault="007A3000" w:rsidP="008F36AA">
      <w:pPr>
        <w:jc w:val="center"/>
        <w:rPr>
          <w:rFonts w:cstheme="minorHAnsi"/>
          <w:b/>
          <w:sz w:val="28"/>
          <w:szCs w:val="28"/>
        </w:rPr>
      </w:pPr>
      <w:r w:rsidRPr="008F36AA">
        <w:rPr>
          <w:rFonts w:cstheme="minorHAnsi"/>
          <w:b/>
          <w:sz w:val="28"/>
          <w:szCs w:val="28"/>
        </w:rPr>
        <w:t>Graduate Institute of Cross-</w:t>
      </w:r>
      <w:r w:rsidRPr="008F36AA">
        <w:rPr>
          <w:b/>
          <w:sz w:val="28"/>
          <w:szCs w:val="28"/>
        </w:rPr>
        <w:t>Cultural Studies</w:t>
      </w:r>
    </w:p>
    <w:p w:rsidR="008F36AA" w:rsidRPr="008F36AA" w:rsidRDefault="008F36AA" w:rsidP="008F36AA">
      <w:pPr>
        <w:jc w:val="center"/>
        <w:rPr>
          <w:b/>
          <w:sz w:val="28"/>
          <w:szCs w:val="28"/>
        </w:rPr>
      </w:pPr>
      <w:r w:rsidRPr="008F36AA">
        <w:rPr>
          <w:rFonts w:cstheme="minorHAnsi"/>
          <w:b/>
          <w:sz w:val="28"/>
          <w:szCs w:val="28"/>
        </w:rPr>
        <w:t>Fu Jen Catholic University</w:t>
      </w:r>
    </w:p>
    <w:p w:rsidR="008F36AA" w:rsidRDefault="008F36AA" w:rsidP="008F36AA"/>
    <w:p w:rsidR="008F36AA" w:rsidRPr="007A3000" w:rsidRDefault="008F36AA" w:rsidP="00DC700A">
      <w:pPr>
        <w:wordWrap w:val="0"/>
        <w:jc w:val="right"/>
        <w:rPr>
          <w:rFonts w:ascii="Times New Roman" w:hAnsi="Times New Roman" w:cs="Times New Roman"/>
          <w:sz w:val="16"/>
        </w:rPr>
      </w:pPr>
      <w:r w:rsidRPr="007A3000">
        <w:rPr>
          <w:rFonts w:ascii="Times New Roman" w:hAnsi="Times New Roman" w:cs="Times New Roman"/>
          <w:sz w:val="16"/>
        </w:rPr>
        <w:t xml:space="preserve">Passed by the 2nd </w:t>
      </w:r>
      <w:r w:rsidR="007A3000">
        <w:rPr>
          <w:rFonts w:ascii="Times New Roman" w:hAnsi="Times New Roman" w:cs="Times New Roman"/>
          <w:sz w:val="16"/>
        </w:rPr>
        <w:t>G</w:t>
      </w:r>
      <w:r w:rsidRPr="007A3000">
        <w:rPr>
          <w:rFonts w:ascii="Times New Roman" w:hAnsi="Times New Roman" w:cs="Times New Roman"/>
          <w:sz w:val="16"/>
        </w:rPr>
        <w:t xml:space="preserve">eneral </w:t>
      </w:r>
      <w:r w:rsidR="007A3000">
        <w:rPr>
          <w:rFonts w:ascii="Times New Roman" w:hAnsi="Times New Roman" w:cs="Times New Roman"/>
          <w:sz w:val="16"/>
        </w:rPr>
        <w:t>M</w:t>
      </w:r>
      <w:r w:rsidRPr="007A3000">
        <w:rPr>
          <w:rFonts w:ascii="Times New Roman" w:hAnsi="Times New Roman" w:cs="Times New Roman"/>
          <w:sz w:val="16"/>
        </w:rPr>
        <w:t xml:space="preserve">eeting of </w:t>
      </w:r>
      <w:r w:rsidR="00DC700A">
        <w:rPr>
          <w:rFonts w:ascii="Times New Roman" w:hAnsi="Times New Roman" w:cs="Times New Roman"/>
          <w:sz w:val="16"/>
        </w:rPr>
        <w:t xml:space="preserve">GICCS at </w:t>
      </w:r>
      <w:r w:rsidRPr="007A3000">
        <w:rPr>
          <w:rFonts w:ascii="Times New Roman" w:hAnsi="Times New Roman" w:cs="Times New Roman"/>
          <w:sz w:val="16"/>
        </w:rPr>
        <w:t xml:space="preserve">the </w:t>
      </w:r>
      <w:r w:rsidR="007A3000">
        <w:rPr>
          <w:rFonts w:ascii="Times New Roman" w:hAnsi="Times New Roman" w:cs="Times New Roman"/>
          <w:sz w:val="16"/>
        </w:rPr>
        <w:t xml:space="preserve">2023-2024 </w:t>
      </w:r>
      <w:r w:rsidRPr="007A3000">
        <w:rPr>
          <w:rFonts w:ascii="Times New Roman" w:hAnsi="Times New Roman" w:cs="Times New Roman"/>
          <w:sz w:val="16"/>
        </w:rPr>
        <w:t>academic year</w:t>
      </w:r>
      <w:r w:rsidR="00DC700A">
        <w:rPr>
          <w:rFonts w:ascii="Times New Roman" w:hAnsi="Times New Roman" w:cs="Times New Roman"/>
          <w:sz w:val="16"/>
        </w:rPr>
        <w:t xml:space="preserve"> on November </w:t>
      </w:r>
      <w:r w:rsidR="00DC700A" w:rsidRPr="007A3000">
        <w:rPr>
          <w:rFonts w:ascii="Times New Roman" w:hAnsi="Times New Roman" w:cs="Times New Roman"/>
          <w:sz w:val="16"/>
        </w:rPr>
        <w:t>23</w:t>
      </w:r>
      <w:r w:rsidR="00DC700A">
        <w:rPr>
          <w:rFonts w:ascii="Times New Roman" w:hAnsi="Times New Roman" w:cs="Times New Roman"/>
          <w:sz w:val="16"/>
        </w:rPr>
        <w:t>, 2023</w:t>
      </w:r>
    </w:p>
    <w:p w:rsidR="008F36AA" w:rsidRPr="007A3000" w:rsidRDefault="008F36AA" w:rsidP="008F36AA">
      <w:pPr>
        <w:rPr>
          <w:rFonts w:ascii="Times New Roman" w:hAnsi="Times New Roman" w:cs="Times New Roman"/>
        </w:rPr>
      </w:pPr>
    </w:p>
    <w:p w:rsidR="008F36AA" w:rsidRPr="00AD2AF3" w:rsidRDefault="008F36AA" w:rsidP="008F36AA">
      <w:pPr>
        <w:pStyle w:val="a3"/>
        <w:numPr>
          <w:ilvl w:val="0"/>
          <w:numId w:val="1"/>
        </w:numPr>
        <w:ind w:leftChars="0"/>
        <w:jc w:val="both"/>
        <w:rPr>
          <w:rFonts w:ascii="Times New Roman" w:hAnsi="Times New Roman" w:cs="Times New Roman"/>
          <w:u w:val="single"/>
        </w:rPr>
      </w:pPr>
      <w:r w:rsidRPr="00AD2AF3">
        <w:rPr>
          <w:rFonts w:ascii="Times New Roman" w:hAnsi="Times New Roman" w:cs="Times New Roman"/>
          <w:b/>
        </w:rPr>
        <w:t>Purpose:</w:t>
      </w:r>
      <w:r w:rsidRPr="008F36AA">
        <w:rPr>
          <w:rFonts w:ascii="Times New Roman" w:hAnsi="Times New Roman" w:cs="Times New Roman"/>
        </w:rPr>
        <w:t xml:space="preserve"> Professor Nicholas A. Koss holds a Ph.D. in Comparative Literature from Indiana University in the United States. He has taught at the School of Foreign Languages at Fu Jen Catholic University since 1981. He has served as the dean of the School of Foreign Languages and the director of the Institute of Comparative Literature, and retired in 2009. Later, he was employed as a part-time chair professor at the Institute of Intercultural Studies. During his teaching period, he cultivated talents and spared no efforts in promoting the academic research and development of comparative literature and cross-cultural studies. </w:t>
      </w:r>
      <w:proofErr w:type="gramStart"/>
      <w:r w:rsidRPr="008F36AA">
        <w:rPr>
          <w:rFonts w:ascii="Times New Roman" w:hAnsi="Times New Roman" w:cs="Times New Roman"/>
        </w:rPr>
        <w:t>In order to</w:t>
      </w:r>
      <w:proofErr w:type="gramEnd"/>
      <w:r w:rsidRPr="008F36AA">
        <w:rPr>
          <w:rFonts w:ascii="Times New Roman" w:hAnsi="Times New Roman" w:cs="Times New Roman"/>
        </w:rPr>
        <w:t xml:space="preserve"> encourage future students, our alumni have established the Fu Jen Catholic University Institute of Intercultural Studies "Professor </w:t>
      </w:r>
      <w:r w:rsidR="000D5F44">
        <w:rPr>
          <w:rFonts w:ascii="Times New Roman" w:hAnsi="Times New Roman" w:cs="Times New Roman"/>
        </w:rPr>
        <w:t>Nicholas Koss</w:t>
      </w:r>
      <w:r w:rsidRPr="008F36AA">
        <w:rPr>
          <w:rFonts w:ascii="Times New Roman" w:hAnsi="Times New Roman" w:cs="Times New Roman"/>
        </w:rPr>
        <w:t xml:space="preserve"> Scholarship" (hereinafter referred to as this scholarship), which is used to </w:t>
      </w:r>
      <w:r w:rsidRPr="00AD2AF3">
        <w:rPr>
          <w:rFonts w:ascii="Times New Roman" w:hAnsi="Times New Roman" w:cs="Times New Roman"/>
          <w:u w:val="single"/>
        </w:rPr>
        <w:t>reward doctoral candidates</w:t>
      </w:r>
      <w:r w:rsidRPr="008F36AA">
        <w:rPr>
          <w:rFonts w:ascii="Times New Roman" w:hAnsi="Times New Roman" w:cs="Times New Roman"/>
        </w:rPr>
        <w:t xml:space="preserve"> with outstanding performance i</w:t>
      </w:r>
      <w:r w:rsidRPr="00AD2AF3">
        <w:rPr>
          <w:rFonts w:ascii="Times New Roman" w:hAnsi="Times New Roman" w:cs="Times New Roman"/>
          <w:u w:val="single"/>
        </w:rPr>
        <w:t>n the Comparat</w:t>
      </w:r>
      <w:r w:rsidR="00AD2AF3" w:rsidRPr="00AD2AF3">
        <w:rPr>
          <w:rFonts w:ascii="Times New Roman" w:hAnsi="Times New Roman" w:cs="Times New Roman"/>
          <w:u w:val="single"/>
        </w:rPr>
        <w:t>ive Literature and Cross-Cultural Studies Doctoral P</w:t>
      </w:r>
      <w:r w:rsidRPr="00AD2AF3">
        <w:rPr>
          <w:rFonts w:ascii="Times New Roman" w:hAnsi="Times New Roman" w:cs="Times New Roman"/>
          <w:u w:val="single"/>
        </w:rPr>
        <w:t>rogram of our institute.</w:t>
      </w:r>
    </w:p>
    <w:p w:rsidR="008F36AA" w:rsidRPr="008F36AA" w:rsidRDefault="00E44C17" w:rsidP="008F36AA">
      <w:pPr>
        <w:pStyle w:val="a3"/>
        <w:numPr>
          <w:ilvl w:val="0"/>
          <w:numId w:val="1"/>
        </w:numPr>
        <w:ind w:leftChars="0"/>
        <w:jc w:val="both"/>
        <w:rPr>
          <w:rFonts w:ascii="Times New Roman" w:hAnsi="Times New Roman" w:cs="Times New Roman"/>
        </w:rPr>
      </w:pPr>
      <w:r>
        <w:rPr>
          <w:rFonts w:ascii="Times New Roman" w:hAnsi="Times New Roman" w:cs="Times New Roman"/>
          <w:b/>
        </w:rPr>
        <w:t>Size</w:t>
      </w:r>
      <w:r w:rsidR="00AD2AF3" w:rsidRPr="000D5F44">
        <w:rPr>
          <w:rFonts w:ascii="Times New Roman" w:hAnsi="Times New Roman" w:cs="Times New Roman"/>
          <w:b/>
        </w:rPr>
        <w:t xml:space="preserve">: </w:t>
      </w:r>
      <w:r w:rsidR="00AD2AF3">
        <w:rPr>
          <w:rFonts w:ascii="Times New Roman" w:hAnsi="Times New Roman" w:cs="Times New Roman"/>
        </w:rPr>
        <w:t>The</w:t>
      </w:r>
      <w:r w:rsidR="008F36AA" w:rsidRPr="008F36AA">
        <w:rPr>
          <w:rFonts w:ascii="Times New Roman" w:hAnsi="Times New Roman" w:cs="Times New Roman"/>
        </w:rPr>
        <w:t xml:space="preserve"> allocated amount is NT$12,000 per person, and the amount may be adjusted depending on the situa</w:t>
      </w:r>
      <w:bookmarkStart w:id="0" w:name="_GoBack"/>
      <w:bookmarkEnd w:id="0"/>
      <w:r w:rsidR="008F36AA" w:rsidRPr="008F36AA">
        <w:rPr>
          <w:rFonts w:ascii="Times New Roman" w:hAnsi="Times New Roman" w:cs="Times New Roman"/>
        </w:rPr>
        <w:t>tion.</w:t>
      </w:r>
    </w:p>
    <w:p w:rsidR="008F36AA" w:rsidRPr="008F36AA" w:rsidRDefault="008F36AA" w:rsidP="008F36AA">
      <w:pPr>
        <w:pStyle w:val="a3"/>
        <w:numPr>
          <w:ilvl w:val="0"/>
          <w:numId w:val="1"/>
        </w:numPr>
        <w:ind w:leftChars="0"/>
        <w:jc w:val="both"/>
        <w:rPr>
          <w:rFonts w:ascii="Times New Roman" w:hAnsi="Times New Roman" w:cs="Times New Roman"/>
        </w:rPr>
      </w:pPr>
      <w:r w:rsidRPr="00AD2AF3">
        <w:rPr>
          <w:rFonts w:ascii="Times New Roman" w:hAnsi="Times New Roman" w:cs="Times New Roman"/>
          <w:b/>
        </w:rPr>
        <w:t>Period</w:t>
      </w:r>
      <w:r w:rsidRPr="008F36AA">
        <w:rPr>
          <w:rFonts w:ascii="Times New Roman" w:hAnsi="Times New Roman" w:cs="Times New Roman"/>
        </w:rPr>
        <w:t>: Once per semester, applications will be accepted in April and October.</w:t>
      </w:r>
    </w:p>
    <w:p w:rsidR="008F36AA" w:rsidRPr="008F36AA" w:rsidRDefault="008F36AA" w:rsidP="008F36AA">
      <w:pPr>
        <w:pStyle w:val="a3"/>
        <w:numPr>
          <w:ilvl w:val="0"/>
          <w:numId w:val="1"/>
        </w:numPr>
        <w:ind w:leftChars="0"/>
        <w:jc w:val="both"/>
        <w:rPr>
          <w:rFonts w:ascii="Times New Roman" w:hAnsi="Times New Roman" w:cs="Times New Roman"/>
        </w:rPr>
      </w:pPr>
      <w:r w:rsidRPr="00AD2AF3">
        <w:rPr>
          <w:rFonts w:ascii="Times New Roman" w:hAnsi="Times New Roman" w:cs="Times New Roman"/>
          <w:b/>
          <w:u w:val="single"/>
        </w:rPr>
        <w:t>Application Eligibility:</w:t>
      </w:r>
      <w:r w:rsidRPr="008F36AA">
        <w:rPr>
          <w:rFonts w:ascii="Times New Roman" w:hAnsi="Times New Roman" w:cs="Times New Roman"/>
        </w:rPr>
        <w:t xml:space="preserve"> In order to encourage doctoral students to concentrate on research, complete their doctoral thesis and graduate successfully, all students in our doctoral program who do not have full-time and sufficient financial conditions, and do not have full scholarships, and have obtained the qualification of doctoral candidates (including those who have obtained the doctoral candidate qualifications) Overseas students and foreign students who continue to study in Taiwan) can only apply once.</w:t>
      </w:r>
    </w:p>
    <w:p w:rsidR="008F36AA" w:rsidRPr="00AD2AF3" w:rsidRDefault="008F36AA" w:rsidP="008F36AA">
      <w:pPr>
        <w:pStyle w:val="a3"/>
        <w:numPr>
          <w:ilvl w:val="0"/>
          <w:numId w:val="1"/>
        </w:numPr>
        <w:ind w:leftChars="0"/>
        <w:jc w:val="both"/>
        <w:rPr>
          <w:rFonts w:ascii="Times New Roman" w:hAnsi="Times New Roman" w:cs="Times New Roman"/>
          <w:b/>
        </w:rPr>
      </w:pPr>
      <w:r w:rsidRPr="00AD2AF3">
        <w:rPr>
          <w:rFonts w:ascii="Times New Roman" w:hAnsi="Times New Roman" w:cs="Times New Roman"/>
          <w:b/>
        </w:rPr>
        <w:t>Documents to be submitted:</w:t>
      </w:r>
    </w:p>
    <w:p w:rsidR="008F36AA" w:rsidRPr="000D5F44" w:rsidRDefault="008F36AA" w:rsidP="000D5F44">
      <w:pPr>
        <w:pStyle w:val="a3"/>
        <w:numPr>
          <w:ilvl w:val="0"/>
          <w:numId w:val="5"/>
        </w:numPr>
        <w:ind w:leftChars="0" w:left="1134"/>
        <w:jc w:val="both"/>
        <w:rPr>
          <w:rFonts w:ascii="Times New Roman" w:hAnsi="Times New Roman" w:cs="Times New Roman"/>
        </w:rPr>
      </w:pPr>
      <w:r w:rsidRPr="000D5F44">
        <w:rPr>
          <w:rFonts w:ascii="Times New Roman" w:hAnsi="Times New Roman" w:cs="Times New Roman"/>
        </w:rPr>
        <w:t>Application form</w:t>
      </w:r>
    </w:p>
    <w:p w:rsidR="008F36AA" w:rsidRPr="000D5F44" w:rsidRDefault="008F36AA" w:rsidP="000D5F44">
      <w:pPr>
        <w:pStyle w:val="a3"/>
        <w:numPr>
          <w:ilvl w:val="0"/>
          <w:numId w:val="5"/>
        </w:numPr>
        <w:ind w:leftChars="0" w:left="1134"/>
        <w:jc w:val="both"/>
        <w:rPr>
          <w:rFonts w:ascii="Times New Roman" w:hAnsi="Times New Roman" w:cs="Times New Roman"/>
        </w:rPr>
      </w:pPr>
      <w:r w:rsidRPr="000D5F44">
        <w:rPr>
          <w:rFonts w:ascii="Times New Roman" w:hAnsi="Times New Roman" w:cs="Times New Roman"/>
        </w:rPr>
        <w:t>Recommendation letter from supervisor (customized format)</w:t>
      </w:r>
    </w:p>
    <w:p w:rsidR="008F36AA" w:rsidRPr="000D5F44" w:rsidRDefault="008F36AA" w:rsidP="000D5F44">
      <w:pPr>
        <w:pStyle w:val="a3"/>
        <w:numPr>
          <w:ilvl w:val="0"/>
          <w:numId w:val="5"/>
        </w:numPr>
        <w:ind w:leftChars="0" w:left="1134"/>
        <w:jc w:val="both"/>
        <w:rPr>
          <w:rFonts w:ascii="Times New Roman" w:hAnsi="Times New Roman" w:cs="Times New Roman"/>
        </w:rPr>
      </w:pPr>
      <w:r w:rsidRPr="000D5F44">
        <w:rPr>
          <w:rFonts w:ascii="Times New Roman" w:hAnsi="Times New Roman" w:cs="Times New Roman"/>
        </w:rPr>
        <w:t xml:space="preserve">Personal resume and deeds </w:t>
      </w:r>
      <w:proofErr w:type="gramStart"/>
      <w:r w:rsidRPr="000D5F44">
        <w:rPr>
          <w:rFonts w:ascii="Times New Roman" w:hAnsi="Times New Roman" w:cs="Times New Roman"/>
        </w:rPr>
        <w:t>( autobiography</w:t>
      </w:r>
      <w:proofErr w:type="gramEnd"/>
      <w:r w:rsidRPr="000D5F44">
        <w:rPr>
          <w:rFonts w:ascii="Times New Roman" w:hAnsi="Times New Roman" w:cs="Times New Roman"/>
        </w:rPr>
        <w:t xml:space="preserve"> and active study, reasons for applying for this scholarship)</w:t>
      </w:r>
    </w:p>
    <w:p w:rsidR="008F36AA" w:rsidRPr="000D5F44" w:rsidRDefault="008F36AA" w:rsidP="000D5F44">
      <w:pPr>
        <w:pStyle w:val="a3"/>
        <w:numPr>
          <w:ilvl w:val="0"/>
          <w:numId w:val="5"/>
        </w:numPr>
        <w:ind w:leftChars="0" w:left="1134"/>
        <w:jc w:val="both"/>
        <w:rPr>
          <w:rFonts w:ascii="Times New Roman" w:hAnsi="Times New Roman" w:cs="Times New Roman"/>
        </w:rPr>
      </w:pPr>
      <w:r w:rsidRPr="000D5F44">
        <w:rPr>
          <w:rFonts w:ascii="Times New Roman" w:hAnsi="Times New Roman" w:cs="Times New Roman"/>
        </w:rPr>
        <w:t>Comprehensive income tax payment certificate for the previous (or current) year (attach the applicant’s complete tax information for that year)</w:t>
      </w:r>
    </w:p>
    <w:p w:rsidR="008F36AA" w:rsidRPr="000D5F44" w:rsidRDefault="008F36AA" w:rsidP="000D5F44">
      <w:pPr>
        <w:pStyle w:val="a3"/>
        <w:numPr>
          <w:ilvl w:val="0"/>
          <w:numId w:val="5"/>
        </w:numPr>
        <w:ind w:leftChars="0" w:left="1134"/>
        <w:jc w:val="both"/>
        <w:rPr>
          <w:rFonts w:ascii="Times New Roman" w:hAnsi="Times New Roman" w:cs="Times New Roman"/>
        </w:rPr>
      </w:pPr>
      <w:r w:rsidRPr="000D5F44">
        <w:rPr>
          <w:rFonts w:ascii="Times New Roman" w:hAnsi="Times New Roman" w:cs="Times New Roman"/>
        </w:rPr>
        <w:t>PhD thesis research timetable</w:t>
      </w:r>
    </w:p>
    <w:p w:rsidR="000D5F44" w:rsidRPr="008F36AA" w:rsidRDefault="000D5F44" w:rsidP="008F36AA">
      <w:pPr>
        <w:ind w:leftChars="100" w:left="240"/>
        <w:jc w:val="both"/>
        <w:rPr>
          <w:rFonts w:ascii="Times New Roman" w:hAnsi="Times New Roman" w:cs="Times New Roman" w:hint="eastAsia"/>
        </w:rPr>
      </w:pPr>
    </w:p>
    <w:p w:rsidR="000D5F44" w:rsidRDefault="008F36AA" w:rsidP="000D5F44">
      <w:pPr>
        <w:pStyle w:val="a3"/>
        <w:numPr>
          <w:ilvl w:val="0"/>
          <w:numId w:val="1"/>
        </w:numPr>
        <w:ind w:leftChars="0"/>
        <w:jc w:val="both"/>
        <w:rPr>
          <w:rFonts w:ascii="Times New Roman" w:hAnsi="Times New Roman" w:cs="Times New Roman"/>
          <w:b/>
        </w:rPr>
      </w:pPr>
      <w:r w:rsidRPr="00AD2AF3">
        <w:rPr>
          <w:rFonts w:ascii="Times New Roman" w:hAnsi="Times New Roman" w:cs="Times New Roman"/>
          <w:b/>
        </w:rPr>
        <w:lastRenderedPageBreak/>
        <w:t>Review criteria:</w:t>
      </w:r>
    </w:p>
    <w:p w:rsidR="000D5F44" w:rsidRDefault="000D5F44" w:rsidP="000D5F44">
      <w:pPr>
        <w:pStyle w:val="a3"/>
        <w:numPr>
          <w:ilvl w:val="1"/>
          <w:numId w:val="4"/>
        </w:numPr>
        <w:ind w:leftChars="0" w:left="1134"/>
        <w:jc w:val="both"/>
        <w:rPr>
          <w:rFonts w:ascii="Times New Roman" w:hAnsi="Times New Roman" w:cs="Times New Roman"/>
        </w:rPr>
      </w:pPr>
      <w:r w:rsidRPr="000D5F44">
        <w:rPr>
          <w:rFonts w:ascii="Times New Roman" w:hAnsi="Times New Roman" w:cs="Times New Roman"/>
        </w:rPr>
        <w:t>Review and selection will be done by committee members in accordance with these regulations.</w:t>
      </w:r>
    </w:p>
    <w:p w:rsidR="000D5F44" w:rsidRPr="000D5F44" w:rsidRDefault="000D5F44" w:rsidP="000D5F44">
      <w:pPr>
        <w:pStyle w:val="a3"/>
        <w:numPr>
          <w:ilvl w:val="1"/>
          <w:numId w:val="4"/>
        </w:numPr>
        <w:ind w:leftChars="0" w:left="1134"/>
        <w:jc w:val="both"/>
        <w:rPr>
          <w:rFonts w:ascii="Times New Roman" w:hAnsi="Times New Roman" w:cs="Times New Roman" w:hint="eastAsia"/>
        </w:rPr>
      </w:pPr>
      <w:r w:rsidRPr="000D5F44">
        <w:rPr>
          <w:rFonts w:ascii="Times New Roman" w:hAnsi="Times New Roman" w:cs="Times New Roman"/>
        </w:rPr>
        <w:t xml:space="preserve">The review will mainly </w:t>
      </w:r>
      <w:proofErr w:type="gramStart"/>
      <w:r w:rsidRPr="000D5F44">
        <w:rPr>
          <w:rFonts w:ascii="Times New Roman" w:hAnsi="Times New Roman" w:cs="Times New Roman"/>
        </w:rPr>
        <w:t>take into account</w:t>
      </w:r>
      <w:proofErr w:type="gramEnd"/>
      <w:r w:rsidRPr="000D5F44">
        <w:rPr>
          <w:rFonts w:ascii="Times New Roman" w:hAnsi="Times New Roman" w:cs="Times New Roman"/>
        </w:rPr>
        <w:t xml:space="preserve"> excellent academic performance, good conduct, dedication to learning, and individual needs. If necessary, the examination may be conducted by interview, on-site inspection, or by asking the applicant to attend a report.</w:t>
      </w:r>
    </w:p>
    <w:p w:rsidR="000D5F44" w:rsidRPr="000D5F44" w:rsidRDefault="000D5F44" w:rsidP="008F36AA">
      <w:pPr>
        <w:pStyle w:val="a3"/>
        <w:numPr>
          <w:ilvl w:val="0"/>
          <w:numId w:val="1"/>
        </w:numPr>
        <w:ind w:leftChars="0"/>
        <w:jc w:val="both"/>
        <w:rPr>
          <w:rFonts w:ascii="Times New Roman" w:hAnsi="Times New Roman" w:cs="Times New Roman"/>
        </w:rPr>
      </w:pPr>
      <w:r w:rsidRPr="000D5F44">
        <w:rPr>
          <w:rFonts w:ascii="Times New Roman" w:hAnsi="Times New Roman" w:cs="Times New Roman"/>
        </w:rPr>
        <w:t>These implementation measures will be implemented after being approved by the office meeting and submitted to the dean for approval. The same applies when making corrections.</w:t>
      </w:r>
    </w:p>
    <w:p w:rsidR="005E3F1D" w:rsidRPr="000D5F44" w:rsidRDefault="005E3F1D" w:rsidP="000D5F44">
      <w:pPr>
        <w:ind w:leftChars="200" w:left="480"/>
        <w:jc w:val="both"/>
        <w:rPr>
          <w:rFonts w:ascii="Times New Roman" w:hAnsi="Times New Roman" w:cs="Times New Roman"/>
        </w:rPr>
      </w:pPr>
    </w:p>
    <w:sectPr w:rsidR="005E3F1D" w:rsidRPr="000D5F44" w:rsidSect="00247225">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6789" w:rsidRDefault="002B6789" w:rsidP="00DC700A">
      <w:r>
        <w:separator/>
      </w:r>
    </w:p>
  </w:endnote>
  <w:endnote w:type="continuationSeparator" w:id="0">
    <w:p w:rsidR="002B6789" w:rsidRDefault="002B6789" w:rsidP="00DC7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6789" w:rsidRDefault="002B6789" w:rsidP="00DC700A">
      <w:r>
        <w:separator/>
      </w:r>
    </w:p>
  </w:footnote>
  <w:footnote w:type="continuationSeparator" w:id="0">
    <w:p w:rsidR="002B6789" w:rsidRDefault="002B6789" w:rsidP="00DC7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43439"/>
    <w:multiLevelType w:val="hybridMultilevel"/>
    <w:tmpl w:val="931C10FE"/>
    <w:lvl w:ilvl="0" w:tplc="0409000F">
      <w:start w:val="1"/>
      <w:numFmt w:val="decimal"/>
      <w:lvlText w:val="%1."/>
      <w:lvlJc w:val="left"/>
      <w:pPr>
        <w:ind w:left="600" w:hanging="480"/>
      </w:pPr>
    </w:lvl>
    <w:lvl w:ilvl="1" w:tplc="1D18A59C">
      <w:start w:val="1"/>
      <w:numFmt w:val="decimal"/>
      <w:lvlText w:val="(%2)"/>
      <w:lvlJc w:val="left"/>
      <w:pPr>
        <w:ind w:left="970" w:hanging="370"/>
      </w:pPr>
      <w:rPr>
        <w:rFonts w:hint="default"/>
      </w:r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15:restartNumberingAfterBreak="0">
    <w:nsid w:val="517B1C45"/>
    <w:multiLevelType w:val="hybridMultilevel"/>
    <w:tmpl w:val="8FECD4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1FA2C7D"/>
    <w:multiLevelType w:val="hybridMultilevel"/>
    <w:tmpl w:val="EF88D4D6"/>
    <w:lvl w:ilvl="0" w:tplc="2DD4874E">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67BA14D6"/>
    <w:multiLevelType w:val="hybridMultilevel"/>
    <w:tmpl w:val="7DE42362"/>
    <w:lvl w:ilvl="0" w:tplc="9D3A3E4C">
      <w:start w:val="1"/>
      <w:numFmt w:val="lowerRoman"/>
      <w:lvlText w:val="（%1）"/>
      <w:lvlJc w:val="left"/>
      <w:pPr>
        <w:ind w:left="1320" w:hanging="10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6FE04614"/>
    <w:multiLevelType w:val="hybridMultilevel"/>
    <w:tmpl w:val="740690D4"/>
    <w:lvl w:ilvl="0" w:tplc="2DD4874E">
      <w:start w:val="1"/>
      <w:numFmt w:val="decimal"/>
      <w:lvlText w:val="(%1)"/>
      <w:lvlJc w:val="left"/>
      <w:pPr>
        <w:ind w:left="1080" w:hanging="480"/>
      </w:pPr>
      <w:rPr>
        <w:rFonts w:hint="eastAsia"/>
      </w:rPr>
    </w:lvl>
    <w:lvl w:ilvl="1" w:tplc="04090019">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79476466"/>
    <w:multiLevelType w:val="hybridMultilevel"/>
    <w:tmpl w:val="E5A80ED4"/>
    <w:lvl w:ilvl="0" w:tplc="2DD4874E">
      <w:start w:val="1"/>
      <w:numFmt w:val="decimal"/>
      <w:lvlText w:val="(%1)"/>
      <w:lvlJc w:val="left"/>
      <w:pPr>
        <w:ind w:left="1080" w:hanging="480"/>
      </w:pPr>
      <w:rPr>
        <w:rFonts w:hint="eastAsia"/>
      </w:rPr>
    </w:lvl>
    <w:lvl w:ilvl="1" w:tplc="2DD4874E">
      <w:start w:val="1"/>
      <w:numFmt w:val="decimal"/>
      <w:lvlText w:val="(%2)"/>
      <w:lvlJc w:val="left"/>
      <w:pPr>
        <w:ind w:left="1560" w:hanging="480"/>
      </w:pPr>
      <w:rPr>
        <w:rFonts w:hint="eastAsia"/>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6AA"/>
    <w:rsid w:val="000D5F44"/>
    <w:rsid w:val="00247225"/>
    <w:rsid w:val="002B6789"/>
    <w:rsid w:val="005E3F1D"/>
    <w:rsid w:val="007A3000"/>
    <w:rsid w:val="008236AF"/>
    <w:rsid w:val="008F36AA"/>
    <w:rsid w:val="00AD2AF3"/>
    <w:rsid w:val="00DC700A"/>
    <w:rsid w:val="00E44C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2545E"/>
  <w15:chartTrackingRefBased/>
  <w15:docId w15:val="{04BCF7EB-4B34-4E03-AAEB-6D964E5D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36AA"/>
    <w:pPr>
      <w:ind w:leftChars="200" w:left="480"/>
    </w:pPr>
  </w:style>
  <w:style w:type="paragraph" w:styleId="a4">
    <w:name w:val="header"/>
    <w:basedOn w:val="a"/>
    <w:link w:val="a5"/>
    <w:uiPriority w:val="99"/>
    <w:unhideWhenUsed/>
    <w:rsid w:val="00DC700A"/>
    <w:pPr>
      <w:tabs>
        <w:tab w:val="center" w:pos="4153"/>
        <w:tab w:val="right" w:pos="8306"/>
      </w:tabs>
      <w:snapToGrid w:val="0"/>
    </w:pPr>
    <w:rPr>
      <w:sz w:val="20"/>
      <w:szCs w:val="20"/>
    </w:rPr>
  </w:style>
  <w:style w:type="character" w:customStyle="1" w:styleId="a5">
    <w:name w:val="頁首 字元"/>
    <w:basedOn w:val="a0"/>
    <w:link w:val="a4"/>
    <w:uiPriority w:val="99"/>
    <w:rsid w:val="00DC700A"/>
    <w:rPr>
      <w:sz w:val="20"/>
      <w:szCs w:val="20"/>
    </w:rPr>
  </w:style>
  <w:style w:type="paragraph" w:styleId="a6">
    <w:name w:val="footer"/>
    <w:basedOn w:val="a"/>
    <w:link w:val="a7"/>
    <w:uiPriority w:val="99"/>
    <w:unhideWhenUsed/>
    <w:rsid w:val="00DC700A"/>
    <w:pPr>
      <w:tabs>
        <w:tab w:val="center" w:pos="4153"/>
        <w:tab w:val="right" w:pos="8306"/>
      </w:tabs>
      <w:snapToGrid w:val="0"/>
    </w:pPr>
    <w:rPr>
      <w:sz w:val="20"/>
      <w:szCs w:val="20"/>
    </w:rPr>
  </w:style>
  <w:style w:type="character" w:customStyle="1" w:styleId="a7">
    <w:name w:val="頁尾 字元"/>
    <w:basedOn w:val="a0"/>
    <w:link w:val="a6"/>
    <w:uiPriority w:val="99"/>
    <w:rsid w:val="00DC700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64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1284</Words>
  <Characters>1593</Characters>
  <Application>Microsoft Office Word</Application>
  <DocSecurity>0</DocSecurity>
  <Lines>177</Lines>
  <Paragraphs>221</Paragraphs>
  <ScaleCrop>false</ScaleCrop>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2024-11-11T12:45:00Z</dcterms:created>
  <dcterms:modified xsi:type="dcterms:W3CDTF">2024-11-12T10:49:00Z</dcterms:modified>
</cp:coreProperties>
</file>