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8D76C" w14:textId="74CD3B19" w:rsidR="00B630D0" w:rsidRPr="00D10031" w:rsidRDefault="00B630D0" w:rsidP="00B630D0">
      <w:pPr>
        <w:jc w:val="center"/>
        <w:rPr>
          <w:rFonts w:ascii="KaiTi" w:eastAsia="KaiTi" w:hAnsi="KaiTi"/>
          <w:b/>
          <w:bCs/>
          <w:sz w:val="22"/>
          <w:szCs w:val="22"/>
          <w:lang w:eastAsia="zh-TW"/>
        </w:rPr>
      </w:pPr>
      <w:r w:rsidRPr="00D10031">
        <w:rPr>
          <w:rFonts w:ascii="KaiTi" w:eastAsia="KaiTi" w:hAnsi="KaiTi"/>
          <w:b/>
          <w:bCs/>
          <w:sz w:val="22"/>
          <w:szCs w:val="22"/>
          <w:lang w:eastAsia="zh-TW"/>
        </w:rPr>
        <w:t>馬薩里克大學中華文化研究學系</w:t>
      </w:r>
      <w:r w:rsidR="001A070F" w:rsidRPr="00D10031">
        <w:rPr>
          <w:rFonts w:ascii="KaiTi" w:eastAsia="KaiTi" w:hAnsi="KaiTi" w:hint="eastAsia"/>
          <w:b/>
          <w:bCs/>
          <w:sz w:val="22"/>
          <w:szCs w:val="22"/>
          <w:lang w:eastAsia="zh-TW"/>
        </w:rPr>
        <w:t>（漢學系）</w:t>
      </w:r>
    </w:p>
    <w:p w14:paraId="6D3CFC6F" w14:textId="5634D507" w:rsidR="00B630D0" w:rsidRPr="00D10031" w:rsidRDefault="00B630D0" w:rsidP="00B630D0">
      <w:pPr>
        <w:jc w:val="center"/>
        <w:rPr>
          <w:rFonts w:ascii="KaiTi" w:eastAsia="KaiTi" w:hAnsi="KaiTi"/>
          <w:b/>
          <w:bCs/>
          <w:sz w:val="22"/>
          <w:szCs w:val="22"/>
          <w:lang w:eastAsia="zh-TW"/>
        </w:rPr>
      </w:pPr>
      <w:r w:rsidRPr="00D10031">
        <w:rPr>
          <w:rFonts w:ascii="KaiTi" w:eastAsia="KaiTi" w:hAnsi="KaiTi"/>
          <w:b/>
          <w:bCs/>
          <w:sz w:val="22"/>
          <w:szCs w:val="22"/>
          <w:lang w:eastAsia="zh-TW"/>
        </w:rPr>
        <w:t>華語教學實習生甄選辦法（</w:t>
      </w:r>
      <w:r w:rsidR="001463F3" w:rsidRPr="00D10031">
        <w:rPr>
          <w:rFonts w:ascii="KaiTi" w:eastAsia="KaiTi" w:hAnsi="KaiTi" w:hint="eastAsia"/>
          <w:b/>
          <w:bCs/>
          <w:sz w:val="22"/>
          <w:szCs w:val="22"/>
          <w:lang w:eastAsia="zh-TW"/>
        </w:rPr>
        <w:t>輔仁</w:t>
      </w:r>
      <w:r w:rsidRPr="00D10031">
        <w:rPr>
          <w:rFonts w:ascii="KaiTi" w:eastAsia="KaiTi" w:hAnsi="KaiTi"/>
          <w:b/>
          <w:bCs/>
          <w:sz w:val="22"/>
          <w:szCs w:val="22"/>
          <w:lang w:eastAsia="zh-TW"/>
        </w:rPr>
        <w:t>大學）</w:t>
      </w:r>
    </w:p>
    <w:p w14:paraId="57AD22FD" w14:textId="77777777" w:rsidR="00B630D0" w:rsidRPr="00D10031" w:rsidRDefault="00B630D0" w:rsidP="00B630D0">
      <w:pPr>
        <w:pStyle w:val="ListParagraph"/>
        <w:numPr>
          <w:ilvl w:val="0"/>
          <w:numId w:val="3"/>
        </w:numPr>
        <w:rPr>
          <w:rFonts w:ascii="KaiTi" w:eastAsia="KaiTi" w:hAnsi="KaiTi" w:cs="Times New Roman"/>
          <w:b/>
          <w:bCs/>
        </w:rPr>
      </w:pPr>
      <w:r w:rsidRPr="00D10031">
        <w:rPr>
          <w:rFonts w:ascii="KaiTi" w:eastAsia="KaiTi" w:hAnsi="KaiTi" w:cs="Times New Roman"/>
          <w:b/>
          <w:bCs/>
        </w:rPr>
        <w:t>目的：</w:t>
      </w:r>
    </w:p>
    <w:p w14:paraId="282416B5" w14:textId="77777777" w:rsidR="00B630D0" w:rsidRPr="00D10031" w:rsidRDefault="00B630D0" w:rsidP="00B630D0">
      <w:pPr>
        <w:rPr>
          <w:rFonts w:ascii="KaiTi" w:eastAsia="KaiTi" w:hAnsi="KaiTi"/>
          <w:sz w:val="22"/>
          <w:szCs w:val="22"/>
          <w:lang w:eastAsia="zh-TW"/>
        </w:rPr>
      </w:pPr>
      <w:r w:rsidRPr="00D10031">
        <w:rPr>
          <w:rFonts w:ascii="KaiTi" w:eastAsia="KaiTi" w:hAnsi="KaiTi"/>
          <w:sz w:val="22"/>
          <w:szCs w:val="22"/>
          <w:lang w:eastAsia="zh-TW"/>
        </w:rPr>
        <w:t>為加強本校在華語教學方面與臺灣各姊妹校的合作關係、並協助臺灣姊妹校培養對捷克華語教學有興趣的種子教師。</w:t>
      </w:r>
    </w:p>
    <w:p w14:paraId="0B87EC95" w14:textId="77777777" w:rsidR="00B630D0" w:rsidRPr="00D10031" w:rsidRDefault="00B630D0" w:rsidP="00B630D0">
      <w:pPr>
        <w:rPr>
          <w:rFonts w:ascii="KaiTi" w:eastAsia="KaiTi" w:hAnsi="KaiTi"/>
          <w:sz w:val="22"/>
          <w:szCs w:val="22"/>
          <w:lang w:eastAsia="zh-TW"/>
        </w:rPr>
      </w:pPr>
    </w:p>
    <w:p w14:paraId="788BC6E6" w14:textId="77777777" w:rsidR="00B630D0" w:rsidRPr="00D10031" w:rsidRDefault="00B630D0" w:rsidP="00B630D0">
      <w:pPr>
        <w:pStyle w:val="ListParagraph"/>
        <w:numPr>
          <w:ilvl w:val="0"/>
          <w:numId w:val="3"/>
        </w:numPr>
        <w:rPr>
          <w:rFonts w:ascii="KaiTi" w:eastAsia="KaiTi" w:hAnsi="KaiTi" w:cs="Times New Roman"/>
          <w:b/>
          <w:bCs/>
        </w:rPr>
      </w:pPr>
      <w:r w:rsidRPr="00D10031">
        <w:rPr>
          <w:rFonts w:ascii="KaiTi" w:eastAsia="KaiTi" w:hAnsi="KaiTi" w:cs="Times New Roman"/>
          <w:b/>
          <w:bCs/>
        </w:rPr>
        <w:t>工作內容：</w:t>
      </w:r>
    </w:p>
    <w:p w14:paraId="16B9C3EA" w14:textId="42C4DCA6" w:rsidR="00B630D0" w:rsidRPr="00D10031" w:rsidRDefault="004330AA" w:rsidP="00B630D0">
      <w:pPr>
        <w:rPr>
          <w:rFonts w:ascii="KaiTi" w:eastAsia="KaiTi" w:hAnsi="KaiTi"/>
          <w:sz w:val="22"/>
          <w:szCs w:val="22"/>
          <w:lang w:eastAsia="zh-TW"/>
        </w:rPr>
      </w:pPr>
      <w:r w:rsidRPr="00D10031">
        <w:rPr>
          <w:rFonts w:ascii="KaiTi" w:eastAsia="KaiTi" w:hAnsi="KaiTi" w:hint="eastAsia"/>
          <w:sz w:val="22"/>
          <w:szCs w:val="22"/>
          <w:lang w:eastAsia="zh-TW"/>
        </w:rPr>
        <w:t>僅於馬薩里克大學文學院的教學期實習，實習期間每週工時上限為</w:t>
      </w:r>
      <w:r w:rsidR="00F34FD3" w:rsidRPr="00D10031">
        <w:rPr>
          <w:rFonts w:ascii="KaiTi" w:eastAsia="KaiTi" w:hAnsi="KaiTi" w:hint="eastAsia"/>
          <w:sz w:val="22"/>
          <w:szCs w:val="22"/>
          <w:lang w:eastAsia="zh-TW"/>
        </w:rPr>
        <w:t xml:space="preserve"> </w:t>
      </w:r>
      <w:r w:rsidR="009B0A64" w:rsidRPr="00D10031">
        <w:rPr>
          <w:rFonts w:ascii="KaiTi" w:eastAsia="KaiTi" w:hAnsi="KaiTi"/>
          <w:sz w:val="22"/>
          <w:szCs w:val="22"/>
          <w:lang w:eastAsia="zh-TW"/>
        </w:rPr>
        <w:t>16</w:t>
      </w:r>
      <w:r w:rsidR="00F34FD3" w:rsidRPr="00D10031">
        <w:rPr>
          <w:rFonts w:ascii="KaiTi" w:eastAsia="KaiTi" w:hAnsi="KaiTi" w:hint="eastAsia"/>
          <w:sz w:val="22"/>
          <w:szCs w:val="22"/>
          <w:lang w:eastAsia="zh-TW"/>
        </w:rPr>
        <w:t xml:space="preserve"> </w:t>
      </w:r>
      <w:r w:rsidRPr="00D10031">
        <w:rPr>
          <w:rFonts w:ascii="KaiTi" w:eastAsia="KaiTi" w:hAnsi="KaiTi" w:hint="eastAsia"/>
          <w:sz w:val="22"/>
          <w:szCs w:val="22"/>
          <w:lang w:eastAsia="zh-TW"/>
        </w:rPr>
        <w:t>小時。在實習期間，實習生應參加馬大系方每週所安排的定期教學相關會議、參加在職教學進修（採課程或演講形式）以及工作安全與倫理訓練（線上形式，按學校人事規定</w:t>
      </w:r>
      <w:bookmarkStart w:id="0" w:name="_Hlk157157290"/>
      <w:r w:rsidRPr="00D10031">
        <w:rPr>
          <w:rFonts w:ascii="KaiTi" w:eastAsia="KaiTi" w:hAnsi="KaiTi" w:hint="eastAsia"/>
          <w:sz w:val="22"/>
          <w:szCs w:val="22"/>
          <w:lang w:eastAsia="zh-TW"/>
        </w:rPr>
        <w:t>）</w:t>
      </w:r>
      <w:r w:rsidR="00047612" w:rsidRPr="00D10031">
        <w:rPr>
          <w:rFonts w:ascii="KaiTi" w:eastAsia="KaiTi" w:hAnsi="KaiTi" w:hint="eastAsia"/>
          <w:sz w:val="22"/>
          <w:szCs w:val="22"/>
          <w:lang w:eastAsia="zh-TW"/>
        </w:rPr>
        <w:t>、協助課堂以外教學及文化活動的辦理</w:t>
      </w:r>
      <w:bookmarkEnd w:id="0"/>
      <w:r w:rsidRPr="00D10031">
        <w:rPr>
          <w:rFonts w:ascii="KaiTi" w:eastAsia="KaiTi" w:hAnsi="KaiTi" w:hint="eastAsia"/>
          <w:sz w:val="22"/>
          <w:szCs w:val="22"/>
          <w:lang w:eastAsia="zh-TW"/>
        </w:rPr>
        <w:t>。</w:t>
      </w:r>
    </w:p>
    <w:p w14:paraId="3346859B" w14:textId="77777777" w:rsidR="004330AA" w:rsidRPr="00D10031" w:rsidRDefault="004330AA" w:rsidP="00B630D0">
      <w:pPr>
        <w:rPr>
          <w:rFonts w:ascii="KaiTi" w:eastAsia="KaiTi" w:hAnsi="KaiTi"/>
          <w:sz w:val="22"/>
          <w:szCs w:val="22"/>
          <w:lang w:eastAsia="zh-TW"/>
        </w:rPr>
      </w:pPr>
    </w:p>
    <w:p w14:paraId="6F9DAE4A" w14:textId="77777777" w:rsidR="00B630D0" w:rsidRPr="00D10031" w:rsidRDefault="00B630D0" w:rsidP="00B630D0">
      <w:pPr>
        <w:pStyle w:val="ListParagraph"/>
        <w:numPr>
          <w:ilvl w:val="0"/>
          <w:numId w:val="3"/>
        </w:numPr>
        <w:rPr>
          <w:rFonts w:ascii="KaiTi" w:eastAsia="KaiTi" w:hAnsi="KaiTi" w:cs="Times New Roman"/>
          <w:b/>
          <w:bCs/>
        </w:rPr>
      </w:pPr>
      <w:r w:rsidRPr="00D10031">
        <w:rPr>
          <w:rFonts w:ascii="KaiTi" w:eastAsia="KaiTi" w:hAnsi="KaiTi" w:cs="Times New Roman"/>
          <w:b/>
          <w:bCs/>
        </w:rPr>
        <w:t>實習長度：</w:t>
      </w:r>
    </w:p>
    <w:p w14:paraId="0F343543" w14:textId="2CFE8B69" w:rsidR="00B630D0" w:rsidRPr="00D10031" w:rsidRDefault="00B630D0" w:rsidP="00B630D0">
      <w:pPr>
        <w:rPr>
          <w:rFonts w:ascii="KaiTi" w:eastAsia="KaiTi" w:hAnsi="KaiTi"/>
          <w:sz w:val="22"/>
          <w:szCs w:val="22"/>
          <w:lang w:eastAsia="zh-TW"/>
        </w:rPr>
      </w:pPr>
      <w:r w:rsidRPr="00D10031">
        <w:rPr>
          <w:rFonts w:ascii="KaiTi" w:eastAsia="KaiTi" w:hAnsi="KaiTi"/>
          <w:sz w:val="22"/>
          <w:szCs w:val="22"/>
          <w:lang w:eastAsia="zh-TW"/>
        </w:rPr>
        <w:t>202</w:t>
      </w:r>
      <w:r w:rsidR="00D10031" w:rsidRPr="00D10031">
        <w:rPr>
          <w:rFonts w:ascii="KaiTi" w:eastAsia="KaiTi" w:hAnsi="KaiTi"/>
          <w:sz w:val="22"/>
          <w:szCs w:val="22"/>
          <w:lang w:eastAsia="zh-TW"/>
        </w:rPr>
        <w:t>5</w:t>
      </w:r>
      <w:r w:rsidRPr="00D10031">
        <w:rPr>
          <w:rFonts w:ascii="KaiTi" w:eastAsia="KaiTi" w:hAnsi="KaiTi"/>
          <w:sz w:val="22"/>
          <w:szCs w:val="22"/>
          <w:lang w:eastAsia="zh-TW"/>
        </w:rPr>
        <w:t>年</w:t>
      </w:r>
      <w:r w:rsidR="00D10031" w:rsidRPr="00D10031">
        <w:rPr>
          <w:rFonts w:ascii="KaiTi" w:eastAsia="KaiTi" w:hAnsi="KaiTi"/>
          <w:sz w:val="22"/>
          <w:szCs w:val="22"/>
          <w:lang w:eastAsia="zh-TW"/>
        </w:rPr>
        <w:t>2</w:t>
      </w:r>
      <w:r w:rsidRPr="00D10031">
        <w:rPr>
          <w:rFonts w:ascii="KaiTi" w:eastAsia="KaiTi" w:hAnsi="KaiTi"/>
          <w:sz w:val="22"/>
          <w:szCs w:val="22"/>
          <w:lang w:eastAsia="zh-TW"/>
        </w:rPr>
        <w:t>月1</w:t>
      </w:r>
      <w:r w:rsidR="00D10031" w:rsidRPr="00D10031">
        <w:rPr>
          <w:rFonts w:ascii="KaiTi" w:eastAsia="KaiTi" w:hAnsi="KaiTi"/>
          <w:sz w:val="22"/>
          <w:szCs w:val="22"/>
          <w:lang w:eastAsia="zh-TW"/>
        </w:rPr>
        <w:t>2</w:t>
      </w:r>
      <w:r w:rsidRPr="00D10031">
        <w:rPr>
          <w:rFonts w:ascii="KaiTi" w:eastAsia="KaiTi" w:hAnsi="KaiTi"/>
          <w:sz w:val="22"/>
          <w:szCs w:val="22"/>
          <w:lang w:eastAsia="zh-TW"/>
        </w:rPr>
        <w:t>日（最遲抵捷時間）至202</w:t>
      </w:r>
      <w:r w:rsidR="00D10031" w:rsidRPr="00D10031">
        <w:rPr>
          <w:rFonts w:ascii="KaiTi" w:eastAsia="KaiTi" w:hAnsi="KaiTi"/>
          <w:sz w:val="22"/>
          <w:szCs w:val="22"/>
          <w:lang w:eastAsia="zh-TW"/>
        </w:rPr>
        <w:t>5</w:t>
      </w:r>
      <w:r w:rsidRPr="00D10031">
        <w:rPr>
          <w:rFonts w:ascii="KaiTi" w:eastAsia="KaiTi" w:hAnsi="KaiTi"/>
          <w:sz w:val="22"/>
          <w:szCs w:val="22"/>
          <w:lang w:eastAsia="zh-TW"/>
        </w:rPr>
        <w:t>年</w:t>
      </w:r>
      <w:r w:rsidR="00D10031" w:rsidRPr="00D10031">
        <w:rPr>
          <w:rFonts w:ascii="KaiTi" w:eastAsia="KaiTi" w:hAnsi="KaiTi"/>
          <w:sz w:val="22"/>
          <w:szCs w:val="22"/>
          <w:lang w:eastAsia="zh-TW"/>
        </w:rPr>
        <w:t>5</w:t>
      </w:r>
      <w:r w:rsidRPr="00D10031">
        <w:rPr>
          <w:rFonts w:ascii="KaiTi" w:eastAsia="KaiTi" w:hAnsi="KaiTi"/>
          <w:sz w:val="22"/>
          <w:szCs w:val="22"/>
          <w:lang w:eastAsia="zh-TW"/>
        </w:rPr>
        <w:t>月</w:t>
      </w:r>
      <w:r w:rsidR="00444E65" w:rsidRPr="00D10031">
        <w:rPr>
          <w:rFonts w:ascii="KaiTi" w:eastAsia="KaiTi" w:hAnsi="KaiTi"/>
          <w:sz w:val="22"/>
          <w:szCs w:val="22"/>
          <w:lang w:eastAsia="zh-TW"/>
        </w:rPr>
        <w:t>2</w:t>
      </w:r>
      <w:r w:rsidR="00D10031" w:rsidRPr="00D10031">
        <w:rPr>
          <w:rFonts w:ascii="KaiTi" w:eastAsia="KaiTi" w:hAnsi="KaiTi"/>
          <w:sz w:val="22"/>
          <w:szCs w:val="22"/>
          <w:lang w:eastAsia="zh-TW"/>
        </w:rPr>
        <w:t>4</w:t>
      </w:r>
      <w:r w:rsidRPr="00D10031">
        <w:rPr>
          <w:rFonts w:ascii="KaiTi" w:eastAsia="KaiTi" w:hAnsi="KaiTi"/>
          <w:sz w:val="22"/>
          <w:szCs w:val="22"/>
          <w:lang w:eastAsia="zh-TW"/>
        </w:rPr>
        <w:t>日（最早離捷時間）。</w:t>
      </w:r>
      <w:r w:rsidRPr="00D10031">
        <w:rPr>
          <w:rStyle w:val="FootnoteReference"/>
          <w:rFonts w:ascii="KaiTi" w:eastAsia="KaiTi" w:hAnsi="KaiTi"/>
          <w:sz w:val="22"/>
          <w:szCs w:val="22"/>
        </w:rPr>
        <w:footnoteReference w:id="1"/>
      </w:r>
    </w:p>
    <w:p w14:paraId="60EBFFDD" w14:textId="77777777" w:rsidR="00B630D0" w:rsidRPr="00D10031" w:rsidRDefault="00B630D0" w:rsidP="00B630D0">
      <w:pPr>
        <w:rPr>
          <w:rFonts w:ascii="KaiTi" w:eastAsia="KaiTi" w:hAnsi="KaiTi"/>
          <w:sz w:val="22"/>
          <w:szCs w:val="22"/>
          <w:lang w:eastAsia="zh-TW"/>
        </w:rPr>
      </w:pPr>
    </w:p>
    <w:p w14:paraId="58C3A7C9" w14:textId="77777777" w:rsidR="00B630D0" w:rsidRPr="00D10031" w:rsidRDefault="00B630D0" w:rsidP="00B630D0">
      <w:pPr>
        <w:pStyle w:val="ListParagraph"/>
        <w:numPr>
          <w:ilvl w:val="0"/>
          <w:numId w:val="3"/>
        </w:numPr>
        <w:rPr>
          <w:rFonts w:ascii="KaiTi" w:eastAsia="KaiTi" w:hAnsi="KaiTi" w:cs="Times New Roman"/>
          <w:b/>
          <w:bCs/>
        </w:rPr>
      </w:pPr>
      <w:r w:rsidRPr="00D10031">
        <w:rPr>
          <w:rFonts w:ascii="KaiTi" w:eastAsia="KaiTi" w:hAnsi="KaiTi" w:cs="Times New Roman"/>
          <w:b/>
          <w:bCs/>
        </w:rPr>
        <w:t>待遇：</w:t>
      </w:r>
    </w:p>
    <w:p w14:paraId="6508B670" w14:textId="45B981E3" w:rsidR="00B630D0" w:rsidRPr="00D10031" w:rsidRDefault="004330AA" w:rsidP="00B630D0">
      <w:pPr>
        <w:rPr>
          <w:rFonts w:ascii="KaiTi" w:eastAsia="KaiTi" w:hAnsi="KaiTi"/>
          <w:sz w:val="22"/>
          <w:szCs w:val="22"/>
          <w:lang w:eastAsia="zh-TW"/>
        </w:rPr>
      </w:pPr>
      <w:r w:rsidRPr="00D10031">
        <w:rPr>
          <w:rFonts w:ascii="KaiTi" w:eastAsia="KaiTi" w:hAnsi="KaiTi" w:hint="eastAsia"/>
          <w:sz w:val="22"/>
          <w:szCs w:val="22"/>
          <w:lang w:eastAsia="zh-TW"/>
        </w:rPr>
        <w:t>費用由臺校提供。實習生於實習期間可加修馬大選課系統裡所提供的課程（免學費）。實習生需於馬大</w:t>
      </w:r>
      <w:r w:rsidR="001463F3" w:rsidRPr="00D10031">
        <w:rPr>
          <w:rFonts w:ascii="KaiTi" w:eastAsia="KaiTi" w:hAnsi="KaiTi" w:hint="eastAsia"/>
          <w:sz w:val="22"/>
          <w:szCs w:val="22"/>
          <w:lang w:eastAsia="zh-TW"/>
        </w:rPr>
        <w:t>漢學</w:t>
      </w:r>
      <w:r w:rsidRPr="00D10031">
        <w:rPr>
          <w:rFonts w:ascii="KaiTi" w:eastAsia="KaiTi" w:hAnsi="KaiTi" w:hint="eastAsia"/>
          <w:sz w:val="22"/>
          <w:szCs w:val="22"/>
          <w:lang w:eastAsia="zh-TW"/>
        </w:rPr>
        <w:t>系修習一門華語教學的實習課。</w:t>
      </w:r>
      <w:r w:rsidR="00B630D0" w:rsidRPr="00D10031">
        <w:rPr>
          <w:rStyle w:val="FootnoteReference"/>
          <w:rFonts w:ascii="KaiTi" w:eastAsia="KaiTi" w:hAnsi="KaiTi"/>
          <w:sz w:val="22"/>
          <w:szCs w:val="22"/>
        </w:rPr>
        <w:footnoteReference w:id="2"/>
      </w:r>
    </w:p>
    <w:p w14:paraId="1A4BE086" w14:textId="77777777" w:rsidR="00B630D0" w:rsidRPr="00D10031" w:rsidRDefault="00B630D0" w:rsidP="00B630D0">
      <w:pPr>
        <w:rPr>
          <w:rFonts w:ascii="KaiTi" w:eastAsia="KaiTi" w:hAnsi="KaiTi"/>
          <w:sz w:val="22"/>
          <w:szCs w:val="22"/>
          <w:lang w:eastAsia="zh-TW"/>
        </w:rPr>
      </w:pPr>
    </w:p>
    <w:p w14:paraId="6BF1357E" w14:textId="77777777" w:rsidR="00B630D0" w:rsidRPr="00D10031" w:rsidRDefault="00B630D0" w:rsidP="00B630D0">
      <w:pPr>
        <w:pStyle w:val="ListParagraph"/>
        <w:numPr>
          <w:ilvl w:val="0"/>
          <w:numId w:val="3"/>
        </w:numPr>
        <w:rPr>
          <w:rFonts w:ascii="KaiTi" w:eastAsia="KaiTi" w:hAnsi="KaiTi" w:cs="Times New Roman"/>
          <w:b/>
          <w:bCs/>
        </w:rPr>
      </w:pPr>
      <w:r w:rsidRPr="00D10031">
        <w:rPr>
          <w:rFonts w:ascii="KaiTi" w:eastAsia="KaiTi" w:hAnsi="KaiTi" w:cs="Times New Roman"/>
          <w:b/>
          <w:bCs/>
        </w:rPr>
        <w:t>甄選辦法：</w:t>
      </w:r>
    </w:p>
    <w:p w14:paraId="1F9E012F" w14:textId="0E603B1A" w:rsidR="00B630D0" w:rsidRPr="00D10031" w:rsidRDefault="00B630D0" w:rsidP="00B630D0">
      <w:pPr>
        <w:rPr>
          <w:rFonts w:ascii="KaiTi" w:eastAsia="KaiTi" w:hAnsi="KaiTi"/>
          <w:sz w:val="22"/>
          <w:szCs w:val="22"/>
          <w:lang w:eastAsia="zh-TW"/>
        </w:rPr>
      </w:pPr>
      <w:r w:rsidRPr="00D10031">
        <w:rPr>
          <w:rFonts w:ascii="KaiTi" w:eastAsia="KaiTi" w:hAnsi="KaiTi"/>
          <w:sz w:val="22"/>
          <w:szCs w:val="22"/>
          <w:lang w:eastAsia="zh-TW"/>
        </w:rPr>
        <w:t>有意赴捷實習者，請逕聯繫馬薩里克大學臺灣姊妹校之聯繫教師。臺灣當地</w:t>
      </w:r>
      <w:r w:rsidR="007C7894" w:rsidRPr="00D10031">
        <w:rPr>
          <w:rFonts w:ascii="KaiTi" w:eastAsia="KaiTi" w:hAnsi="KaiTi" w:hint="eastAsia"/>
          <w:sz w:val="22"/>
          <w:szCs w:val="22"/>
          <w:lang w:eastAsia="zh-TW"/>
        </w:rPr>
        <w:t>甄選</w:t>
      </w:r>
      <w:r w:rsidRPr="00D10031">
        <w:rPr>
          <w:rFonts w:ascii="KaiTi" w:eastAsia="KaiTi" w:hAnsi="KaiTi"/>
          <w:sz w:val="22"/>
          <w:szCs w:val="22"/>
          <w:lang w:eastAsia="zh-TW"/>
        </w:rPr>
        <w:t>由當地教師視情況舉辦（</w:t>
      </w:r>
      <w:r w:rsidR="001463F3" w:rsidRPr="00D10031">
        <w:rPr>
          <w:rFonts w:ascii="KaiTi" w:eastAsia="KaiTi" w:hAnsi="KaiTi" w:hint="eastAsia"/>
          <w:sz w:val="22"/>
          <w:szCs w:val="22"/>
          <w:lang w:eastAsia="zh-TW"/>
        </w:rPr>
        <w:t>輔仁</w:t>
      </w:r>
      <w:r w:rsidRPr="00D10031">
        <w:rPr>
          <w:rFonts w:ascii="KaiTi" w:eastAsia="KaiTi" w:hAnsi="KaiTi"/>
          <w:sz w:val="22"/>
          <w:szCs w:val="22"/>
          <w:lang w:eastAsia="zh-TW"/>
        </w:rPr>
        <w:t>大學</w:t>
      </w:r>
      <w:r w:rsidR="00D22EE2" w:rsidRPr="00D10031">
        <w:rPr>
          <w:rFonts w:ascii="KaiTi" w:eastAsia="KaiTi" w:hAnsi="KaiTi"/>
          <w:sz w:val="22"/>
          <w:szCs w:val="22"/>
          <w:lang w:eastAsia="zh-TW"/>
        </w:rPr>
        <w:t>之</w:t>
      </w:r>
      <w:r w:rsidRPr="00D10031">
        <w:rPr>
          <w:rFonts w:ascii="KaiTi" w:eastAsia="KaiTi" w:hAnsi="KaiTi"/>
          <w:sz w:val="22"/>
          <w:szCs w:val="22"/>
          <w:lang w:eastAsia="zh-TW"/>
        </w:rPr>
        <w:t>聯繫人為</w:t>
      </w:r>
      <w:r w:rsidR="001463F3" w:rsidRPr="00D10031">
        <w:rPr>
          <w:rFonts w:ascii="KaiTi" w:eastAsia="KaiTi" w:hAnsi="KaiTi" w:hint="eastAsia"/>
          <w:sz w:val="22"/>
          <w:szCs w:val="22"/>
          <w:lang w:eastAsia="zh-TW"/>
        </w:rPr>
        <w:t>李子瑄</w:t>
      </w:r>
      <w:r w:rsidR="00047612" w:rsidRPr="00D10031">
        <w:rPr>
          <w:rFonts w:ascii="KaiTi" w:eastAsia="KaiTi" w:hAnsi="KaiTi" w:hint="eastAsia"/>
          <w:sz w:val="22"/>
          <w:szCs w:val="22"/>
          <w:lang w:eastAsia="zh-TW"/>
        </w:rPr>
        <w:t>教授</w:t>
      </w:r>
      <w:r w:rsidRPr="00D10031">
        <w:rPr>
          <w:rFonts w:ascii="KaiTi" w:eastAsia="KaiTi" w:hAnsi="KaiTi"/>
          <w:sz w:val="22"/>
          <w:szCs w:val="22"/>
          <w:lang w:eastAsia="zh-TW"/>
        </w:rPr>
        <w:t>）。</w:t>
      </w:r>
      <w:r w:rsidRPr="00D10031">
        <w:rPr>
          <w:rStyle w:val="FootnoteReference"/>
          <w:rFonts w:ascii="KaiTi" w:eastAsia="KaiTi" w:hAnsi="KaiTi"/>
          <w:sz w:val="22"/>
          <w:szCs w:val="22"/>
        </w:rPr>
        <w:footnoteReference w:id="3"/>
      </w:r>
    </w:p>
    <w:p w14:paraId="0BA03CD2" w14:textId="77777777" w:rsidR="00B630D0" w:rsidRPr="00D10031" w:rsidRDefault="00B630D0" w:rsidP="00B630D0">
      <w:pPr>
        <w:rPr>
          <w:rFonts w:ascii="KaiTi" w:eastAsia="KaiTi" w:hAnsi="KaiTi"/>
          <w:sz w:val="22"/>
          <w:szCs w:val="22"/>
          <w:lang w:eastAsia="zh-TW"/>
        </w:rPr>
      </w:pPr>
    </w:p>
    <w:p w14:paraId="1D4A087A" w14:textId="77777777" w:rsidR="00B630D0" w:rsidRPr="00D10031" w:rsidRDefault="00B630D0" w:rsidP="00B630D0">
      <w:pPr>
        <w:pStyle w:val="ListParagraph"/>
        <w:numPr>
          <w:ilvl w:val="0"/>
          <w:numId w:val="3"/>
        </w:numPr>
        <w:rPr>
          <w:rFonts w:ascii="KaiTi" w:eastAsia="KaiTi" w:hAnsi="KaiTi" w:cs="Times New Roman"/>
          <w:b/>
          <w:bCs/>
        </w:rPr>
      </w:pPr>
      <w:r w:rsidRPr="00D10031">
        <w:rPr>
          <w:rFonts w:ascii="KaiTi" w:eastAsia="KaiTi" w:hAnsi="KaiTi" w:cs="Times New Roman"/>
          <w:b/>
          <w:bCs/>
        </w:rPr>
        <w:t>申請截止日期：</w:t>
      </w:r>
    </w:p>
    <w:p w14:paraId="3C33EF09" w14:textId="7D90EC9D" w:rsidR="00B630D0" w:rsidRPr="00D10031" w:rsidRDefault="00B630D0" w:rsidP="00B630D0">
      <w:pPr>
        <w:rPr>
          <w:rFonts w:ascii="KaiTi" w:eastAsia="KaiTi" w:hAnsi="KaiTi"/>
          <w:sz w:val="22"/>
          <w:szCs w:val="22"/>
        </w:rPr>
      </w:pPr>
      <w:r w:rsidRPr="00D10031">
        <w:rPr>
          <w:rFonts w:ascii="KaiTi" w:eastAsia="KaiTi" w:hAnsi="KaiTi"/>
          <w:sz w:val="22"/>
          <w:szCs w:val="22"/>
        </w:rPr>
        <w:t>202</w:t>
      </w:r>
      <w:r w:rsidR="00D10031" w:rsidRPr="00D10031">
        <w:rPr>
          <w:rFonts w:ascii="KaiTi" w:eastAsia="KaiTi" w:hAnsi="KaiTi"/>
          <w:sz w:val="22"/>
          <w:szCs w:val="22"/>
        </w:rPr>
        <w:t>4</w:t>
      </w:r>
      <w:r w:rsidRPr="00D10031">
        <w:rPr>
          <w:rFonts w:ascii="KaiTi" w:eastAsia="KaiTi" w:hAnsi="KaiTi"/>
          <w:sz w:val="22"/>
          <w:szCs w:val="22"/>
        </w:rPr>
        <w:t>年</w:t>
      </w:r>
      <w:r w:rsidR="00D10031" w:rsidRPr="00D10031">
        <w:rPr>
          <w:rFonts w:ascii="KaiTi" w:eastAsia="KaiTi" w:hAnsi="KaiTi"/>
          <w:sz w:val="22"/>
          <w:szCs w:val="22"/>
        </w:rPr>
        <w:t>10</w:t>
      </w:r>
      <w:r w:rsidRPr="00D10031">
        <w:rPr>
          <w:rFonts w:ascii="KaiTi" w:eastAsia="KaiTi" w:hAnsi="KaiTi"/>
          <w:sz w:val="22"/>
          <w:szCs w:val="22"/>
        </w:rPr>
        <w:t>月</w:t>
      </w:r>
      <w:r w:rsidR="00D10031" w:rsidRPr="00D10031">
        <w:rPr>
          <w:rFonts w:ascii="KaiTi" w:eastAsia="KaiTi" w:hAnsi="KaiTi"/>
          <w:sz w:val="22"/>
          <w:szCs w:val="22"/>
        </w:rPr>
        <w:t>1</w:t>
      </w:r>
      <w:r w:rsidR="00047612" w:rsidRPr="00D10031">
        <w:rPr>
          <w:rFonts w:ascii="KaiTi" w:eastAsia="KaiTi" w:hAnsi="KaiTi"/>
          <w:sz w:val="22"/>
          <w:szCs w:val="22"/>
        </w:rPr>
        <w:t>8</w:t>
      </w:r>
      <w:r w:rsidRPr="00D10031">
        <w:rPr>
          <w:rFonts w:ascii="KaiTi" w:eastAsia="KaiTi" w:hAnsi="KaiTi"/>
          <w:sz w:val="22"/>
          <w:szCs w:val="22"/>
        </w:rPr>
        <w:t>日。</w:t>
      </w:r>
    </w:p>
    <w:p w14:paraId="2F660762" w14:textId="77777777" w:rsidR="00B630D0" w:rsidRPr="00D10031" w:rsidRDefault="00B630D0" w:rsidP="00B630D0">
      <w:pPr>
        <w:rPr>
          <w:rFonts w:ascii="KaiTi" w:eastAsia="KaiTi" w:hAnsi="KaiTi"/>
          <w:sz w:val="22"/>
          <w:szCs w:val="22"/>
        </w:rPr>
      </w:pPr>
    </w:p>
    <w:p w14:paraId="78360FA4" w14:textId="77777777" w:rsidR="00B630D0" w:rsidRPr="00D10031" w:rsidRDefault="00B630D0" w:rsidP="00B630D0">
      <w:pPr>
        <w:rPr>
          <w:rFonts w:ascii="KaiTi" w:eastAsia="KaiTi" w:hAnsi="KaiTi"/>
          <w:b/>
          <w:bCs/>
          <w:sz w:val="22"/>
          <w:szCs w:val="22"/>
        </w:rPr>
      </w:pPr>
      <w:r w:rsidRPr="00D10031">
        <w:rPr>
          <w:rFonts w:ascii="KaiTi" w:eastAsia="KaiTi" w:hAnsi="KaiTi"/>
          <w:b/>
          <w:bCs/>
          <w:sz w:val="22"/>
          <w:szCs w:val="22"/>
        </w:rPr>
        <w:t>七、相關連結：</w:t>
      </w:r>
    </w:p>
    <w:p w14:paraId="4D030D00" w14:textId="5710323D" w:rsidR="00B630D0" w:rsidRPr="00D10031" w:rsidRDefault="00B630D0" w:rsidP="00B630D0">
      <w:pPr>
        <w:rPr>
          <w:rFonts w:ascii="KaiTi" w:eastAsia="KaiTi" w:hAnsi="KaiTi"/>
          <w:sz w:val="22"/>
          <w:szCs w:val="22"/>
        </w:rPr>
      </w:pPr>
      <w:r w:rsidRPr="00D10031">
        <w:rPr>
          <w:rFonts w:ascii="KaiTi" w:eastAsia="KaiTi" w:hAnsi="KaiTi"/>
          <w:sz w:val="22"/>
          <w:szCs w:val="22"/>
        </w:rPr>
        <w:t>馬薩里克大學</w:t>
      </w:r>
      <w:r w:rsidR="003C0D99" w:rsidRPr="00D10031">
        <w:rPr>
          <w:rFonts w:ascii="KaiTi" w:eastAsia="KaiTi" w:hAnsi="KaiTi" w:hint="eastAsia"/>
          <w:sz w:val="22"/>
          <w:szCs w:val="22"/>
        </w:rPr>
        <w:t>各學院行事曆</w:t>
      </w:r>
      <w:r w:rsidRPr="00D10031">
        <w:rPr>
          <w:rFonts w:ascii="KaiTi" w:eastAsia="KaiTi" w:hAnsi="KaiTi"/>
          <w:sz w:val="22"/>
          <w:szCs w:val="22"/>
        </w:rPr>
        <w:t>（</w:t>
      </w:r>
      <w:hyperlink r:id="rId8" w:history="1">
        <w:r w:rsidR="003C0D99" w:rsidRPr="00D10031">
          <w:rPr>
            <w:rStyle w:val="Hyperlink"/>
            <w:rFonts w:ascii="KaiTi" w:eastAsia="KaiTi" w:hAnsi="KaiTi"/>
            <w:sz w:val="22"/>
            <w:szCs w:val="22"/>
          </w:rPr>
          <w:t>https://is.muni.cz/predmety/obdobi?lang=en</w:t>
        </w:r>
      </w:hyperlink>
      <w:r w:rsidRPr="00D10031">
        <w:rPr>
          <w:rFonts w:ascii="KaiTi" w:eastAsia="KaiTi" w:hAnsi="KaiTi"/>
          <w:sz w:val="22"/>
          <w:szCs w:val="22"/>
        </w:rPr>
        <w:t>）</w:t>
      </w:r>
    </w:p>
    <w:p w14:paraId="09168DBF" w14:textId="77777777" w:rsidR="00B630D0" w:rsidRPr="00D10031" w:rsidRDefault="00B630D0" w:rsidP="00B630D0">
      <w:pPr>
        <w:rPr>
          <w:rFonts w:ascii="KaiTi" w:eastAsia="KaiTi" w:hAnsi="KaiTi"/>
          <w:sz w:val="22"/>
          <w:szCs w:val="22"/>
        </w:rPr>
      </w:pPr>
      <w:r w:rsidRPr="00D10031">
        <w:rPr>
          <w:rFonts w:ascii="KaiTi" w:eastAsia="KaiTi" w:hAnsi="KaiTi"/>
          <w:sz w:val="22"/>
          <w:szCs w:val="22"/>
        </w:rPr>
        <w:t>馬薩里克大學文學院英語官網（</w:t>
      </w:r>
      <w:hyperlink r:id="rId9" w:history="1">
        <w:r w:rsidRPr="00D10031">
          <w:rPr>
            <w:rStyle w:val="Hyperlink"/>
            <w:rFonts w:ascii="KaiTi" w:eastAsia="KaiTi" w:hAnsi="KaiTi"/>
            <w:sz w:val="22"/>
            <w:szCs w:val="22"/>
          </w:rPr>
          <w:t>https://www.phil.muni.cz/en</w:t>
        </w:r>
      </w:hyperlink>
      <w:r w:rsidRPr="00D10031">
        <w:rPr>
          <w:rFonts w:ascii="KaiTi" w:eastAsia="KaiTi" w:hAnsi="KaiTi"/>
          <w:sz w:val="22"/>
          <w:szCs w:val="22"/>
        </w:rPr>
        <w:t>）</w:t>
      </w:r>
    </w:p>
    <w:p w14:paraId="6B9A805A" w14:textId="61ACEC12" w:rsidR="00B904AA" w:rsidRPr="00D10031" w:rsidRDefault="00B630D0" w:rsidP="00084F37">
      <w:pPr>
        <w:rPr>
          <w:rFonts w:ascii="KaiTi" w:eastAsia="KaiTi" w:hAnsi="KaiTi"/>
          <w:sz w:val="22"/>
          <w:szCs w:val="22"/>
        </w:rPr>
      </w:pPr>
      <w:r w:rsidRPr="00D10031">
        <w:rPr>
          <w:rFonts w:ascii="KaiTi" w:eastAsia="KaiTi" w:hAnsi="KaiTi"/>
          <w:sz w:val="22"/>
          <w:szCs w:val="22"/>
        </w:rPr>
        <w:t>馬薩里克大學</w:t>
      </w:r>
      <w:r w:rsidR="001A070F" w:rsidRPr="00D10031">
        <w:rPr>
          <w:rFonts w:ascii="KaiTi" w:eastAsia="KaiTi" w:hAnsi="KaiTi" w:hint="eastAsia"/>
          <w:sz w:val="22"/>
          <w:szCs w:val="22"/>
        </w:rPr>
        <w:t>漢學</w:t>
      </w:r>
      <w:r w:rsidRPr="00D10031">
        <w:rPr>
          <w:rFonts w:ascii="KaiTi" w:eastAsia="KaiTi" w:hAnsi="KaiTi"/>
          <w:sz w:val="22"/>
          <w:szCs w:val="22"/>
        </w:rPr>
        <w:t>系英語官網（</w:t>
      </w:r>
      <w:hyperlink r:id="rId10" w:history="1">
        <w:r w:rsidRPr="00D10031">
          <w:rPr>
            <w:rStyle w:val="Hyperlink"/>
            <w:rFonts w:ascii="KaiTi" w:eastAsia="KaiTi" w:hAnsi="KaiTi"/>
            <w:sz w:val="22"/>
            <w:szCs w:val="22"/>
          </w:rPr>
          <w:t>https://cinskastudia.phil.muni.cz/en</w:t>
        </w:r>
      </w:hyperlink>
      <w:r w:rsidRPr="00D10031">
        <w:rPr>
          <w:rFonts w:ascii="KaiTi" w:eastAsia="KaiTi" w:hAnsi="KaiTi"/>
          <w:sz w:val="22"/>
          <w:szCs w:val="22"/>
        </w:rPr>
        <w:t>）</w:t>
      </w:r>
    </w:p>
    <w:sectPr w:rsidR="00B904AA" w:rsidRPr="00D10031" w:rsidSect="002E764E">
      <w:footerReference w:type="default" r:id="rId11"/>
      <w:headerReference w:type="first" r:id="rId12"/>
      <w:footerReference w:type="first" r:id="rId13"/>
      <w:pgSz w:w="11906" w:h="16838" w:code="9"/>
      <w:pgMar w:top="2353" w:right="1361" w:bottom="1928" w:left="1361" w:header="709" w:footer="839" w:gutter="0"/>
      <w:cols w:space="708"/>
      <w:formProt w:val="0"/>
      <w:titlePg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C73B21" w14:textId="77777777" w:rsidR="00D40E8E" w:rsidRDefault="00D40E8E">
      <w:r>
        <w:separator/>
      </w:r>
    </w:p>
  </w:endnote>
  <w:endnote w:type="continuationSeparator" w:id="0">
    <w:p w14:paraId="5982970B" w14:textId="77777777" w:rsidR="00D40E8E" w:rsidRDefault="00D40E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KaiTi">
    <w:altName w:val="KaiTi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6BD7F" w14:textId="378B2833" w:rsidR="00211F80" w:rsidRPr="009533A6" w:rsidRDefault="00EC00A8" w:rsidP="00AD4F8E">
    <w:pPr>
      <w:pStyle w:val="Zpatsslovnmstrnky"/>
      <w:rPr>
        <w:rStyle w:val="slovnstran"/>
      </w:rPr>
    </w:pPr>
    <w:r w:rsidRPr="009533A6">
      <w:rPr>
        <w:rStyle w:val="slovnstran"/>
      </w:rPr>
      <w:fldChar w:fldCharType="begin"/>
    </w:r>
    <w:r w:rsidR="00AD4F8E" w:rsidRPr="009533A6">
      <w:rPr>
        <w:rStyle w:val="slovnstran"/>
      </w:rPr>
      <w:instrText>PAGE   \* MERGEFORMAT</w:instrText>
    </w:r>
    <w:r w:rsidRPr="009533A6">
      <w:rPr>
        <w:rStyle w:val="slovnstran"/>
      </w:rPr>
      <w:fldChar w:fldCharType="separate"/>
    </w:r>
    <w:r w:rsidR="009533A6">
      <w:rPr>
        <w:rStyle w:val="slovnstran"/>
        <w:noProof/>
      </w:rPr>
      <w:t>2</w:t>
    </w:r>
    <w:r w:rsidRPr="009533A6">
      <w:rPr>
        <w:rStyle w:val="slovnstran"/>
      </w:rPr>
      <w:fldChar w:fldCharType="end"/>
    </w:r>
    <w:r w:rsidR="00AD4F8E" w:rsidRPr="009533A6">
      <w:rPr>
        <w:rStyle w:val="slovnstran"/>
      </w:rPr>
      <w:t>/</w:t>
    </w:r>
    <w:r w:rsidR="00A2664C" w:rsidRPr="009533A6">
      <w:rPr>
        <w:rStyle w:val="slovnstran"/>
      </w:rPr>
      <w:fldChar w:fldCharType="begin"/>
    </w:r>
    <w:r w:rsidR="00A2664C" w:rsidRPr="009533A6">
      <w:rPr>
        <w:rStyle w:val="slovnstran"/>
      </w:rPr>
      <w:instrText xml:space="preserve"> SECTIONPAGES   \* MERGEFORMAT </w:instrText>
    </w:r>
    <w:r w:rsidR="00A2664C" w:rsidRPr="009533A6">
      <w:rPr>
        <w:rStyle w:val="slovnstran"/>
      </w:rPr>
      <w:fldChar w:fldCharType="separate"/>
    </w:r>
    <w:r w:rsidR="00557EC2">
      <w:rPr>
        <w:rStyle w:val="slovnstran"/>
        <w:noProof/>
      </w:rPr>
      <w:t>2</w:t>
    </w:r>
    <w:r w:rsidR="00A2664C" w:rsidRPr="009533A6">
      <w:rPr>
        <w:rStyle w:val="slovnstran"/>
      </w:rPr>
      <w:fldChar w:fldCharType="end"/>
    </w:r>
    <w:r w:rsidR="00AD4F8E" w:rsidRPr="009533A6">
      <w:rPr>
        <w:rStyle w:val="slovnstran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E3669" w14:textId="77777777" w:rsidR="00CA321A" w:rsidRDefault="009533A6" w:rsidP="00D54496">
    <w:pPr>
      <w:pStyle w:val="Zpat-univerzita4dkyadresy"/>
    </w:pPr>
    <w:r>
      <w:rPr>
        <w:noProof/>
        <w:lang w:val="cs-CZ" w:eastAsia="zh-CN"/>
      </w:rPr>
      <mc:AlternateContent>
        <mc:Choice Requires="wps">
          <w:drawing>
            <wp:anchor distT="4294967295" distB="4294967295" distL="114300" distR="114300" simplePos="0" relativeHeight="251668480" behindDoc="0" locked="0" layoutInCell="1" allowOverlap="1" wp14:anchorId="6E3E4507" wp14:editId="65EB131A">
              <wp:simplePos x="0" y="0"/>
              <wp:positionH relativeFrom="page">
                <wp:posOffset>431800</wp:posOffset>
              </wp:positionH>
              <wp:positionV relativeFrom="page">
                <wp:posOffset>5220969</wp:posOffset>
              </wp:positionV>
              <wp:extent cx="107950" cy="0"/>
              <wp:effectExtent l="0" t="0" r="25400" b="19050"/>
              <wp:wrapNone/>
              <wp:docPr id="5" name="Straight Connector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107950" cy="0"/>
                      </a:xfrm>
                      <a:prstGeom prst="line">
                        <a:avLst/>
                      </a:prstGeom>
                      <a:ln w="12700">
                        <a:solidFill>
                          <a:srgbClr val="0000DC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03F05A" id="Přímá spojnice 5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page" from="34pt,411.1pt" to="42.5pt,4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" strokecolor="#0000dc" strokeweight="1pt">
              <o:lock v:ext="edit" shapetype="f"/>
              <w10:wrap anchorx="page" anchory="page"/>
            </v:line>
          </w:pict>
        </mc:Fallback>
      </mc:AlternateContent>
    </w:r>
    <w:r w:rsidR="00AA6613" w:rsidRPr="00AA6613">
      <w:t>Masaryk University, Faculty of Arts</w:t>
    </w:r>
  </w:p>
  <w:p w14:paraId="09BA2F7E" w14:textId="77777777" w:rsidR="003E1EB5" w:rsidRPr="003E1EB5" w:rsidRDefault="004072B8" w:rsidP="003E1EB5">
    <w:pPr>
      <w:pStyle w:val="Footer"/>
    </w:pPr>
    <w:r>
      <w:t>Department of Chinese Studies</w:t>
    </w:r>
  </w:p>
  <w:p w14:paraId="46BCA3FA" w14:textId="77777777" w:rsidR="00AA6613" w:rsidRPr="005C2038" w:rsidRDefault="00AA6613" w:rsidP="00AA6613">
    <w:pPr>
      <w:pStyle w:val="Footer"/>
      <w:rPr>
        <w:rFonts w:cs="Arial"/>
        <w:szCs w:val="14"/>
        <w:lang w:val="pl-PL"/>
      </w:rPr>
    </w:pPr>
    <w:r w:rsidRPr="005C2038">
      <w:rPr>
        <w:rFonts w:cs="Arial"/>
        <w:szCs w:val="14"/>
        <w:lang w:val="pl-PL"/>
      </w:rPr>
      <w:t>Arna Nováka 1/1, 602 00 Brno, Czech Republic</w:t>
    </w:r>
  </w:p>
  <w:p w14:paraId="4DEB984B" w14:textId="77777777" w:rsidR="00AA6613" w:rsidRPr="005C2038" w:rsidRDefault="004072B8" w:rsidP="00AA6613">
    <w:pPr>
      <w:pStyle w:val="Footer"/>
      <w:rPr>
        <w:rFonts w:cs="Arial"/>
        <w:szCs w:val="14"/>
        <w:lang w:val="pl-PL"/>
      </w:rPr>
    </w:pPr>
    <w:r w:rsidRPr="005C2038">
      <w:rPr>
        <w:rFonts w:cs="Arial"/>
        <w:szCs w:val="14"/>
        <w:lang w:val="pl-PL"/>
      </w:rPr>
      <w:t>T: +420 549 49 1577</w:t>
    </w:r>
    <w:r w:rsidR="00AA6613" w:rsidRPr="005C2038">
      <w:rPr>
        <w:rFonts w:cs="Arial"/>
        <w:szCs w:val="14"/>
        <w:lang w:val="pl-PL"/>
      </w:rPr>
      <w:t>, E: info@phil.muni.cz, www.phil.muni.cz</w:t>
    </w:r>
  </w:p>
  <w:p w14:paraId="623E535B" w14:textId="5F4CAA00" w:rsidR="00CA321A" w:rsidRDefault="00EC00A8" w:rsidP="00FA10BD">
    <w:pPr>
      <w:pStyle w:val="Zpatsslovnmstrnky"/>
    </w:pPr>
    <w:r w:rsidRPr="009533A6">
      <w:rPr>
        <w:rStyle w:val="slovnstran"/>
      </w:rPr>
      <w:fldChar w:fldCharType="begin"/>
    </w:r>
    <w:r w:rsidR="00CA321A" w:rsidRPr="009533A6">
      <w:rPr>
        <w:rStyle w:val="slovnstran"/>
      </w:rPr>
      <w:instrText>PAGE   \* MERGEFORMAT</w:instrText>
    </w:r>
    <w:r w:rsidRPr="009533A6">
      <w:rPr>
        <w:rStyle w:val="slovnstran"/>
      </w:rPr>
      <w:fldChar w:fldCharType="separate"/>
    </w:r>
    <w:r w:rsidR="00084F37">
      <w:rPr>
        <w:rStyle w:val="slovnstran"/>
        <w:noProof/>
      </w:rPr>
      <w:t>1</w:t>
    </w:r>
    <w:r w:rsidRPr="009533A6">
      <w:rPr>
        <w:rStyle w:val="slovnstran"/>
      </w:rPr>
      <w:fldChar w:fldCharType="end"/>
    </w:r>
    <w:r w:rsidR="00CA321A" w:rsidRPr="009533A6">
      <w:rPr>
        <w:rStyle w:val="slovnstran"/>
      </w:rPr>
      <w:t>/</w:t>
    </w:r>
    <w:r w:rsidR="00A2664C" w:rsidRPr="009533A6">
      <w:rPr>
        <w:rStyle w:val="slovnstran"/>
      </w:rPr>
      <w:fldChar w:fldCharType="begin"/>
    </w:r>
    <w:r w:rsidR="00A2664C" w:rsidRPr="009533A6">
      <w:rPr>
        <w:rStyle w:val="slovnstran"/>
      </w:rPr>
      <w:instrText xml:space="preserve"> SECTIONPAGES   \* MERGEFORMAT </w:instrText>
    </w:r>
    <w:r w:rsidR="00A2664C" w:rsidRPr="009533A6">
      <w:rPr>
        <w:rStyle w:val="slovnstran"/>
      </w:rPr>
      <w:fldChar w:fldCharType="separate"/>
    </w:r>
    <w:r w:rsidR="00D10031">
      <w:rPr>
        <w:rStyle w:val="slovnstran"/>
        <w:noProof/>
      </w:rPr>
      <w:t>1</w:t>
    </w:r>
    <w:r w:rsidR="00A2664C" w:rsidRPr="009533A6">
      <w:rPr>
        <w:rStyle w:val="slovnstran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1398DA" w14:textId="77777777" w:rsidR="00D40E8E" w:rsidRDefault="00D40E8E">
      <w:r>
        <w:separator/>
      </w:r>
    </w:p>
  </w:footnote>
  <w:footnote w:type="continuationSeparator" w:id="0">
    <w:p w14:paraId="1E0E990C" w14:textId="77777777" w:rsidR="00D40E8E" w:rsidRDefault="00D40E8E">
      <w:r>
        <w:continuationSeparator/>
      </w:r>
    </w:p>
  </w:footnote>
  <w:footnote w:id="1">
    <w:p w14:paraId="19AB721F" w14:textId="75E58A1D" w:rsidR="00B630D0" w:rsidRPr="00D10031" w:rsidRDefault="00B630D0" w:rsidP="00B630D0">
      <w:pPr>
        <w:pStyle w:val="FootnoteText"/>
        <w:rPr>
          <w:rFonts w:ascii="KaiTi" w:eastAsia="KaiTi" w:hAnsi="KaiTi"/>
        </w:rPr>
      </w:pPr>
      <w:r w:rsidRPr="00D10031">
        <w:rPr>
          <w:rStyle w:val="FootnoteReference"/>
          <w:rFonts w:ascii="KaiTi" w:eastAsia="KaiTi" w:hAnsi="KaiTi"/>
        </w:rPr>
        <w:footnoteRef/>
      </w:r>
      <w:r w:rsidR="00047612" w:rsidRPr="00D10031">
        <w:rPr>
          <w:rFonts w:ascii="KaiTi" w:eastAsia="KaiTi" w:hAnsi="KaiTi" w:hint="eastAsia"/>
        </w:rPr>
        <w:t>202</w:t>
      </w:r>
      <w:r w:rsidR="00D10031" w:rsidRPr="00D10031">
        <w:rPr>
          <w:rFonts w:ascii="KaiTi" w:eastAsia="KaiTi" w:hAnsi="KaiTi"/>
        </w:rPr>
        <w:t>5</w:t>
      </w:r>
      <w:r w:rsidR="00D10031" w:rsidRPr="00D10031">
        <w:rPr>
          <w:rFonts w:ascii="KaiTi" w:eastAsia="KaiTi" w:hAnsi="KaiTi" w:hint="eastAsia"/>
        </w:rPr>
        <w:t>春</w:t>
      </w:r>
      <w:r w:rsidR="00047612" w:rsidRPr="00D10031">
        <w:rPr>
          <w:rFonts w:ascii="KaiTi" w:eastAsia="KaiTi" w:hAnsi="KaiTi" w:hint="eastAsia"/>
        </w:rPr>
        <w:t>季學期教學期為</w:t>
      </w:r>
      <w:r w:rsidR="00D10031" w:rsidRPr="00D10031">
        <w:rPr>
          <w:rFonts w:ascii="KaiTi" w:eastAsia="KaiTi" w:hAnsi="KaiTi"/>
        </w:rPr>
        <w:t>2</w:t>
      </w:r>
      <w:r w:rsidR="00047612" w:rsidRPr="00D10031">
        <w:rPr>
          <w:rFonts w:ascii="KaiTi" w:eastAsia="KaiTi" w:hAnsi="KaiTi" w:hint="eastAsia"/>
        </w:rPr>
        <w:t>月1</w:t>
      </w:r>
      <w:r w:rsidR="00D10031" w:rsidRPr="00D10031">
        <w:rPr>
          <w:rFonts w:ascii="KaiTi" w:eastAsia="KaiTi" w:hAnsi="KaiTi"/>
        </w:rPr>
        <w:t>7</w:t>
      </w:r>
      <w:r w:rsidR="00047612" w:rsidRPr="00D10031">
        <w:rPr>
          <w:rFonts w:ascii="KaiTi" w:eastAsia="KaiTi" w:hAnsi="KaiTi" w:hint="eastAsia"/>
        </w:rPr>
        <w:t>日至</w:t>
      </w:r>
      <w:r w:rsidR="00D10031" w:rsidRPr="00D10031">
        <w:rPr>
          <w:rFonts w:ascii="KaiTi" w:eastAsia="KaiTi" w:hAnsi="KaiTi"/>
        </w:rPr>
        <w:t>5</w:t>
      </w:r>
      <w:r w:rsidR="00047612" w:rsidRPr="00D10031">
        <w:rPr>
          <w:rFonts w:ascii="KaiTi" w:eastAsia="KaiTi" w:hAnsi="KaiTi" w:hint="eastAsia"/>
        </w:rPr>
        <w:t>月2</w:t>
      </w:r>
      <w:r w:rsidR="00D10031" w:rsidRPr="00D10031">
        <w:rPr>
          <w:rFonts w:ascii="KaiTi" w:eastAsia="KaiTi" w:hAnsi="KaiTi"/>
        </w:rPr>
        <w:t>3</w:t>
      </w:r>
      <w:r w:rsidR="00047612" w:rsidRPr="00D10031">
        <w:rPr>
          <w:rFonts w:ascii="KaiTi" w:eastAsia="KaiTi" w:hAnsi="KaiTi" w:hint="eastAsia"/>
        </w:rPr>
        <w:t>日。</w:t>
      </w:r>
      <w:r w:rsidR="00D10031" w:rsidRPr="00D10031">
        <w:rPr>
          <w:rFonts w:ascii="KaiTi" w:eastAsia="KaiTi" w:hAnsi="KaiTi" w:hint="eastAsia"/>
        </w:rPr>
        <w:t>春</w:t>
      </w:r>
      <w:r w:rsidR="00047612" w:rsidRPr="00D10031">
        <w:rPr>
          <w:rFonts w:ascii="KaiTi" w:eastAsia="KaiTi" w:hAnsi="KaiTi" w:hint="eastAsia"/>
        </w:rPr>
        <w:t>季學期考試期為2025年</w:t>
      </w:r>
      <w:r w:rsidR="00D10031" w:rsidRPr="00D10031">
        <w:rPr>
          <w:rFonts w:ascii="KaiTi" w:eastAsia="KaiTi" w:hAnsi="KaiTi"/>
        </w:rPr>
        <w:t>5</w:t>
      </w:r>
      <w:r w:rsidR="00047612" w:rsidRPr="00D10031">
        <w:rPr>
          <w:rFonts w:ascii="KaiTi" w:eastAsia="KaiTi" w:hAnsi="KaiTi" w:hint="eastAsia"/>
        </w:rPr>
        <w:t>月</w:t>
      </w:r>
      <w:r w:rsidR="00D10031">
        <w:rPr>
          <w:rFonts w:ascii="KaiTi" w:eastAsia="PMingLiU" w:hAnsi="KaiTi" w:hint="eastAsia"/>
        </w:rPr>
        <w:t>2</w:t>
      </w:r>
      <w:r w:rsidR="00D10031" w:rsidRPr="00D10031">
        <w:rPr>
          <w:rFonts w:ascii="KaiTi" w:eastAsia="KaiTi" w:hAnsi="KaiTi"/>
        </w:rPr>
        <w:t>6</w:t>
      </w:r>
      <w:r w:rsidR="00047612" w:rsidRPr="00D10031">
        <w:rPr>
          <w:rFonts w:ascii="KaiTi" w:eastAsia="KaiTi" w:hAnsi="KaiTi" w:hint="eastAsia"/>
        </w:rPr>
        <w:t>日起。漢學系於</w:t>
      </w:r>
      <w:r w:rsidR="00D10031" w:rsidRPr="00D10031">
        <w:rPr>
          <w:rFonts w:ascii="KaiTi" w:eastAsia="KaiTi" w:hAnsi="KaiTi"/>
        </w:rPr>
        <w:t>2</w:t>
      </w:r>
      <w:r w:rsidR="00047612" w:rsidRPr="00D10031">
        <w:rPr>
          <w:rFonts w:ascii="KaiTi" w:eastAsia="KaiTi" w:hAnsi="KaiTi" w:hint="eastAsia"/>
        </w:rPr>
        <w:t>月1</w:t>
      </w:r>
      <w:r w:rsidR="00D10031" w:rsidRPr="00D10031">
        <w:rPr>
          <w:rFonts w:ascii="KaiTi" w:eastAsia="KaiTi" w:hAnsi="KaiTi"/>
        </w:rPr>
        <w:t>3</w:t>
      </w:r>
      <w:r w:rsidR="00047612" w:rsidRPr="00D10031">
        <w:rPr>
          <w:rFonts w:ascii="KaiTi" w:eastAsia="KaiTi" w:hAnsi="KaiTi" w:hint="eastAsia"/>
        </w:rPr>
        <w:t>─1</w:t>
      </w:r>
      <w:r w:rsidR="00D10031" w:rsidRPr="00D10031">
        <w:rPr>
          <w:rFonts w:ascii="KaiTi" w:eastAsia="KaiTi" w:hAnsi="KaiTi"/>
        </w:rPr>
        <w:t>4</w:t>
      </w:r>
      <w:r w:rsidR="00047612" w:rsidRPr="00D10031">
        <w:rPr>
          <w:rFonts w:ascii="KaiTi" w:eastAsia="KaiTi" w:hAnsi="KaiTi" w:hint="eastAsia"/>
        </w:rPr>
        <w:t>日可能排有職前訓練，請預留時間參加。國際處通常於開學前一週有新生入學輔導及校園導覽（實習生及交換生皆可視情況自由參加）。</w:t>
      </w:r>
    </w:p>
  </w:footnote>
  <w:footnote w:id="2">
    <w:p w14:paraId="6145C402" w14:textId="368E0605" w:rsidR="00B630D0" w:rsidRPr="00D10031" w:rsidRDefault="00B630D0" w:rsidP="00B630D0">
      <w:pPr>
        <w:pStyle w:val="FootnoteText"/>
        <w:rPr>
          <w:rFonts w:ascii="KaiTi" w:eastAsia="KaiTi" w:hAnsi="KaiTi"/>
        </w:rPr>
      </w:pPr>
      <w:r w:rsidRPr="00D10031">
        <w:rPr>
          <w:rStyle w:val="FootnoteReference"/>
          <w:rFonts w:ascii="KaiTi" w:eastAsia="KaiTi" w:hAnsi="KaiTi"/>
        </w:rPr>
        <w:footnoteRef/>
      </w:r>
      <w:r w:rsidRPr="00D10031">
        <w:rPr>
          <w:rFonts w:ascii="KaiTi" w:eastAsia="KaiTi" w:hAnsi="KaiTi"/>
        </w:rPr>
        <w:t xml:space="preserve"> </w:t>
      </w:r>
      <w:r w:rsidR="004330AA" w:rsidRPr="00D10031">
        <w:rPr>
          <w:rFonts w:ascii="KaiTi" w:eastAsia="KaiTi" w:hAnsi="KaiTi" w:hint="eastAsia"/>
        </w:rPr>
        <w:t>實習生當地住宿由馬薩里克大學文學院國際處安排於學校宿舍，住宿費由實習生自行支付（按房型，每月約3,000─4,000克朗不等）。</w:t>
      </w:r>
    </w:p>
  </w:footnote>
  <w:footnote w:id="3">
    <w:p w14:paraId="4C7D7C22" w14:textId="3C88E8B1" w:rsidR="00B630D0" w:rsidRPr="00D10031" w:rsidRDefault="00B630D0" w:rsidP="00B630D0">
      <w:pPr>
        <w:pStyle w:val="FootnoteText"/>
        <w:rPr>
          <w:rFonts w:ascii="KaiTi" w:eastAsia="KaiTi" w:hAnsi="KaiTi"/>
        </w:rPr>
      </w:pPr>
      <w:r w:rsidRPr="00D10031">
        <w:rPr>
          <w:rStyle w:val="FootnoteReference"/>
          <w:rFonts w:ascii="KaiTi" w:eastAsia="KaiTi" w:hAnsi="KaiTi"/>
        </w:rPr>
        <w:footnoteRef/>
      </w:r>
      <w:r w:rsidRPr="00D10031">
        <w:rPr>
          <w:rFonts w:ascii="KaiTi" w:eastAsia="KaiTi" w:hAnsi="KaiTi"/>
        </w:rPr>
        <w:t xml:space="preserve"> </w:t>
      </w:r>
      <w:r w:rsidRPr="00D10031">
        <w:rPr>
          <w:rFonts w:ascii="KaiTi" w:eastAsia="KaiTi" w:hAnsi="KaiTi" w:hint="eastAsia"/>
        </w:rPr>
        <w:t>實習生獲臺灣學校提名後，如對赴捷實習內容有任何問題，請聯繫馬薩里克大學</w:t>
      </w:r>
      <w:r w:rsidR="001A070F" w:rsidRPr="00D10031">
        <w:rPr>
          <w:rFonts w:ascii="KaiTi" w:eastAsia="KaiTi" w:hAnsi="KaiTi" w:hint="eastAsia"/>
        </w:rPr>
        <w:t>漢學</w:t>
      </w:r>
      <w:r w:rsidRPr="00D10031">
        <w:rPr>
          <w:rFonts w:ascii="KaiTi" w:eastAsia="KaiTi" w:hAnsi="KaiTi" w:hint="eastAsia"/>
        </w:rPr>
        <w:t>系語言課程負責人：</w:t>
      </w:r>
      <w:r w:rsidR="00D10031" w:rsidRPr="00D10031">
        <w:rPr>
          <w:rFonts w:ascii="KaiTi" w:eastAsia="KaiTi" w:hAnsi="KaiTi" w:hint="eastAsia"/>
        </w:rPr>
        <w:t>張鈺敏老師</w:t>
      </w:r>
      <w:r w:rsidRPr="00D10031">
        <w:rPr>
          <w:rFonts w:ascii="KaiTi" w:eastAsia="KaiTi" w:hAnsi="KaiTi" w:hint="eastAsia"/>
        </w:rPr>
        <w:t xml:space="preserve"> </w:t>
      </w:r>
      <w:hyperlink r:id="rId1" w:history="1">
        <w:r w:rsidR="00D10031" w:rsidRPr="00D10031">
          <w:rPr>
            <w:rStyle w:val="Hyperlink"/>
            <w:rFonts w:ascii="KaiTi" w:eastAsia="KaiTi" w:hAnsi="KaiTi"/>
          </w:rPr>
          <w:t>242769@mail.muni.cz</w:t>
        </w:r>
      </w:hyperlink>
      <w:r w:rsidRPr="00D10031">
        <w:rPr>
          <w:rFonts w:ascii="KaiTi" w:eastAsia="KaiTi" w:hAnsi="KaiTi" w:hint="eastAsia"/>
        </w:rPr>
        <w:t>。</w:t>
      </w:r>
      <w:r w:rsidR="00905BEB" w:rsidRPr="00D10031">
        <w:rPr>
          <w:rFonts w:ascii="KaiTi" w:eastAsia="KaiTi" w:hAnsi="KaiTi" w:hint="eastAsia"/>
        </w:rPr>
        <w:t>簽證所需文件及住宿等生活事宜，由馬大文學院國際處處理。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35F2C" w14:textId="77777777" w:rsidR="00D4417E" w:rsidRPr="006E7DD3" w:rsidRDefault="009533A6" w:rsidP="006E7DD3">
    <w:pPr>
      <w:pStyle w:val="Header"/>
    </w:pPr>
    <w:r>
      <w:rPr>
        <w:noProof/>
        <w:lang w:eastAsia="zh-CN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624DD296" wp14:editId="5E94ADC4">
              <wp:simplePos x="0" y="0"/>
              <wp:positionH relativeFrom="page">
                <wp:posOffset>431800</wp:posOffset>
              </wp:positionH>
              <wp:positionV relativeFrom="page">
                <wp:posOffset>3564254</wp:posOffset>
              </wp:positionV>
              <wp:extent cx="107950" cy="0"/>
              <wp:effectExtent l="0" t="0" r="25400" b="19050"/>
              <wp:wrapNone/>
              <wp:docPr id="4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107950" cy="0"/>
                      </a:xfrm>
                      <a:prstGeom prst="line">
                        <a:avLst/>
                      </a:prstGeom>
                      <a:ln w="12700">
                        <a:solidFill>
                          <a:srgbClr val="0000DC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B58B63" id="Přímá spojnice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page" from="34pt,280.65pt" to="42.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" strokecolor="#0000dc" strokeweight="1pt">
              <o:lock v:ext="edit" shapetype="f"/>
              <w10:wrap anchorx="page" anchory="page"/>
            </v:line>
          </w:pict>
        </mc:Fallback>
      </mc:AlternateContent>
    </w:r>
    <w:r w:rsidR="00AA6613">
      <w:rPr>
        <w:noProof/>
        <w:lang w:eastAsia="zh-CN"/>
      </w:rPr>
      <w:drawing>
        <wp:anchor distT="0" distB="0" distL="114300" distR="114300" simplePos="0" relativeHeight="251670528" behindDoc="1" locked="1" layoutInCell="1" allowOverlap="1" wp14:anchorId="08DB19EA" wp14:editId="587DD416">
          <wp:simplePos x="0" y="0"/>
          <wp:positionH relativeFrom="page">
            <wp:posOffset>431800</wp:posOffset>
          </wp:positionH>
          <wp:positionV relativeFrom="page">
            <wp:posOffset>431800</wp:posOffset>
          </wp:positionV>
          <wp:extent cx="946800" cy="648000"/>
          <wp:effectExtent l="0" t="0" r="5715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titek_law_cz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6800" cy="64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F9792D"/>
    <w:multiLevelType w:val="hybridMultilevel"/>
    <w:tmpl w:val="697E63B4"/>
    <w:lvl w:ilvl="0" w:tplc="ABF0C490">
      <w:start w:val="1"/>
      <w:numFmt w:val="japaneseCounting"/>
      <w:lvlText w:val="%1、"/>
      <w:lvlJc w:val="left"/>
      <w:pPr>
        <w:ind w:left="440" w:hanging="440"/>
      </w:pPr>
      <w:rPr>
        <w:rFonts w:asciiTheme="minorEastAsia" w:hAnsi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842F2D"/>
    <w:multiLevelType w:val="hybridMultilevel"/>
    <w:tmpl w:val="3968BCB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C25B05"/>
    <w:multiLevelType w:val="hybridMultilevel"/>
    <w:tmpl w:val="30FEE2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8972175">
    <w:abstractNumId w:val="2"/>
  </w:num>
  <w:num w:numId="2" w16cid:durableId="309557995">
    <w:abstractNumId w:val="1"/>
  </w:num>
  <w:num w:numId="3" w16cid:durableId="14403743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2339"/>
    <w:rsid w:val="00003AEB"/>
    <w:rsid w:val="000218B9"/>
    <w:rsid w:val="000306AF"/>
    <w:rsid w:val="00035973"/>
    <w:rsid w:val="00042835"/>
    <w:rsid w:val="00047612"/>
    <w:rsid w:val="00055429"/>
    <w:rsid w:val="00055C0F"/>
    <w:rsid w:val="00084F37"/>
    <w:rsid w:val="00086D29"/>
    <w:rsid w:val="000A5AD7"/>
    <w:rsid w:val="000C6547"/>
    <w:rsid w:val="000F6900"/>
    <w:rsid w:val="001300AC"/>
    <w:rsid w:val="00133060"/>
    <w:rsid w:val="0013516D"/>
    <w:rsid w:val="00142099"/>
    <w:rsid w:val="001463F3"/>
    <w:rsid w:val="00150B9D"/>
    <w:rsid w:val="00152F82"/>
    <w:rsid w:val="00157ACD"/>
    <w:rsid w:val="001636D3"/>
    <w:rsid w:val="00187999"/>
    <w:rsid w:val="001A070F"/>
    <w:rsid w:val="001A7E64"/>
    <w:rsid w:val="001E1504"/>
    <w:rsid w:val="001F776D"/>
    <w:rsid w:val="00202737"/>
    <w:rsid w:val="00211F80"/>
    <w:rsid w:val="00221B36"/>
    <w:rsid w:val="00227BC5"/>
    <w:rsid w:val="00231021"/>
    <w:rsid w:val="00233EF5"/>
    <w:rsid w:val="00247E5F"/>
    <w:rsid w:val="00266EE7"/>
    <w:rsid w:val="002879AE"/>
    <w:rsid w:val="002949FD"/>
    <w:rsid w:val="00297C22"/>
    <w:rsid w:val="002A469F"/>
    <w:rsid w:val="002A52F4"/>
    <w:rsid w:val="002B6D09"/>
    <w:rsid w:val="002C0A32"/>
    <w:rsid w:val="002C33A9"/>
    <w:rsid w:val="002C4AED"/>
    <w:rsid w:val="002D69EE"/>
    <w:rsid w:val="002E764E"/>
    <w:rsid w:val="0030305A"/>
    <w:rsid w:val="00304F72"/>
    <w:rsid w:val="00310D63"/>
    <w:rsid w:val="00323952"/>
    <w:rsid w:val="00332338"/>
    <w:rsid w:val="003411BD"/>
    <w:rsid w:val="00344F9F"/>
    <w:rsid w:val="00361C24"/>
    <w:rsid w:val="0036682E"/>
    <w:rsid w:val="00380A0F"/>
    <w:rsid w:val="00387D6C"/>
    <w:rsid w:val="00391C26"/>
    <w:rsid w:val="00394B2D"/>
    <w:rsid w:val="003B5A12"/>
    <w:rsid w:val="003C0D99"/>
    <w:rsid w:val="003C2B73"/>
    <w:rsid w:val="003D4425"/>
    <w:rsid w:val="003E1EB5"/>
    <w:rsid w:val="003E5A46"/>
    <w:rsid w:val="003F2066"/>
    <w:rsid w:val="004055F9"/>
    <w:rsid w:val="004067DE"/>
    <w:rsid w:val="004072B8"/>
    <w:rsid w:val="0041218C"/>
    <w:rsid w:val="00421B09"/>
    <w:rsid w:val="0042387A"/>
    <w:rsid w:val="004330AA"/>
    <w:rsid w:val="00444E65"/>
    <w:rsid w:val="00446A80"/>
    <w:rsid w:val="00466430"/>
    <w:rsid w:val="00485782"/>
    <w:rsid w:val="00490F37"/>
    <w:rsid w:val="004B5E58"/>
    <w:rsid w:val="004D2774"/>
    <w:rsid w:val="004D6E19"/>
    <w:rsid w:val="004E4178"/>
    <w:rsid w:val="004F3B9D"/>
    <w:rsid w:val="00511E3C"/>
    <w:rsid w:val="00514B61"/>
    <w:rsid w:val="00532849"/>
    <w:rsid w:val="00554D54"/>
    <w:rsid w:val="00557EC2"/>
    <w:rsid w:val="0056170E"/>
    <w:rsid w:val="00582DFC"/>
    <w:rsid w:val="00592634"/>
    <w:rsid w:val="005A0F79"/>
    <w:rsid w:val="005B357E"/>
    <w:rsid w:val="005B615F"/>
    <w:rsid w:val="005C1BC3"/>
    <w:rsid w:val="005C1C2B"/>
    <w:rsid w:val="005C2038"/>
    <w:rsid w:val="005D1F84"/>
    <w:rsid w:val="005F4CB2"/>
    <w:rsid w:val="005F57B0"/>
    <w:rsid w:val="00611EAC"/>
    <w:rsid w:val="00616507"/>
    <w:rsid w:val="006205A5"/>
    <w:rsid w:val="0063082A"/>
    <w:rsid w:val="006509F1"/>
    <w:rsid w:val="00652548"/>
    <w:rsid w:val="00653BC4"/>
    <w:rsid w:val="0067390A"/>
    <w:rsid w:val="006A39DF"/>
    <w:rsid w:val="006D0AE9"/>
    <w:rsid w:val="006D7403"/>
    <w:rsid w:val="006E582F"/>
    <w:rsid w:val="006E7DD3"/>
    <w:rsid w:val="00700BDD"/>
    <w:rsid w:val="00702F1D"/>
    <w:rsid w:val="00721AA4"/>
    <w:rsid w:val="007272DA"/>
    <w:rsid w:val="0073428B"/>
    <w:rsid w:val="00742A86"/>
    <w:rsid w:val="00753B2A"/>
    <w:rsid w:val="00756259"/>
    <w:rsid w:val="00757B34"/>
    <w:rsid w:val="00767E6F"/>
    <w:rsid w:val="00775DB9"/>
    <w:rsid w:val="007814A2"/>
    <w:rsid w:val="00790002"/>
    <w:rsid w:val="0079758E"/>
    <w:rsid w:val="007C738C"/>
    <w:rsid w:val="007C7894"/>
    <w:rsid w:val="007D77E7"/>
    <w:rsid w:val="007E2339"/>
    <w:rsid w:val="007E3048"/>
    <w:rsid w:val="00801710"/>
    <w:rsid w:val="008053EB"/>
    <w:rsid w:val="00810299"/>
    <w:rsid w:val="00824279"/>
    <w:rsid w:val="008300B3"/>
    <w:rsid w:val="00852353"/>
    <w:rsid w:val="00860CFB"/>
    <w:rsid w:val="008640E6"/>
    <w:rsid w:val="008758CC"/>
    <w:rsid w:val="008A1753"/>
    <w:rsid w:val="008A515F"/>
    <w:rsid w:val="008A5DEE"/>
    <w:rsid w:val="008A6EBC"/>
    <w:rsid w:val="008B5304"/>
    <w:rsid w:val="008C01F3"/>
    <w:rsid w:val="008C3EAC"/>
    <w:rsid w:val="008F5253"/>
    <w:rsid w:val="009036C5"/>
    <w:rsid w:val="00905BEB"/>
    <w:rsid w:val="00920349"/>
    <w:rsid w:val="00920924"/>
    <w:rsid w:val="00927D65"/>
    <w:rsid w:val="0093108E"/>
    <w:rsid w:val="00935080"/>
    <w:rsid w:val="009371ED"/>
    <w:rsid w:val="00940411"/>
    <w:rsid w:val="009533A6"/>
    <w:rsid w:val="009645A8"/>
    <w:rsid w:val="009929DF"/>
    <w:rsid w:val="00993F65"/>
    <w:rsid w:val="009A05B9"/>
    <w:rsid w:val="009A6148"/>
    <w:rsid w:val="009B0A64"/>
    <w:rsid w:val="009F27E4"/>
    <w:rsid w:val="00A02235"/>
    <w:rsid w:val="00A12B5A"/>
    <w:rsid w:val="00A1526D"/>
    <w:rsid w:val="00A2664C"/>
    <w:rsid w:val="00A27490"/>
    <w:rsid w:val="00A603FC"/>
    <w:rsid w:val="00A633B1"/>
    <w:rsid w:val="00A63644"/>
    <w:rsid w:val="00A71A6E"/>
    <w:rsid w:val="00A73323"/>
    <w:rsid w:val="00A81F97"/>
    <w:rsid w:val="00A974FA"/>
    <w:rsid w:val="00AA6613"/>
    <w:rsid w:val="00AC2D36"/>
    <w:rsid w:val="00AC6527"/>
    <w:rsid w:val="00AC6B6B"/>
    <w:rsid w:val="00AD4F8E"/>
    <w:rsid w:val="00AD6DC0"/>
    <w:rsid w:val="00AE2A2B"/>
    <w:rsid w:val="00B14BF8"/>
    <w:rsid w:val="00B43F1E"/>
    <w:rsid w:val="00B44F80"/>
    <w:rsid w:val="00B630D0"/>
    <w:rsid w:val="00B75E1E"/>
    <w:rsid w:val="00B87710"/>
    <w:rsid w:val="00B904AA"/>
    <w:rsid w:val="00B943CA"/>
    <w:rsid w:val="00B95677"/>
    <w:rsid w:val="00BC1CE3"/>
    <w:rsid w:val="00BD11DF"/>
    <w:rsid w:val="00BD70F4"/>
    <w:rsid w:val="00BD7F86"/>
    <w:rsid w:val="00BF707A"/>
    <w:rsid w:val="00C06373"/>
    <w:rsid w:val="00C20847"/>
    <w:rsid w:val="00C2402B"/>
    <w:rsid w:val="00C34355"/>
    <w:rsid w:val="00C3745F"/>
    <w:rsid w:val="00C44C72"/>
    <w:rsid w:val="00C74094"/>
    <w:rsid w:val="00C96002"/>
    <w:rsid w:val="00CA321A"/>
    <w:rsid w:val="00CC0A77"/>
    <w:rsid w:val="00CC2597"/>
    <w:rsid w:val="00CC48E7"/>
    <w:rsid w:val="00CE5D2D"/>
    <w:rsid w:val="00D01C8E"/>
    <w:rsid w:val="00D03182"/>
    <w:rsid w:val="00D10031"/>
    <w:rsid w:val="00D140C3"/>
    <w:rsid w:val="00D15C5D"/>
    <w:rsid w:val="00D22EE2"/>
    <w:rsid w:val="00D40E8E"/>
    <w:rsid w:val="00D4417E"/>
    <w:rsid w:val="00D45579"/>
    <w:rsid w:val="00D46083"/>
    <w:rsid w:val="00D47639"/>
    <w:rsid w:val="00D54496"/>
    <w:rsid w:val="00D65140"/>
    <w:rsid w:val="00D80C2F"/>
    <w:rsid w:val="00D84EC1"/>
    <w:rsid w:val="00D87462"/>
    <w:rsid w:val="00DB0117"/>
    <w:rsid w:val="00DC444D"/>
    <w:rsid w:val="00DE590E"/>
    <w:rsid w:val="00E02F97"/>
    <w:rsid w:val="00E05F2B"/>
    <w:rsid w:val="00E267D3"/>
    <w:rsid w:val="00E26CA3"/>
    <w:rsid w:val="00E43F09"/>
    <w:rsid w:val="00E760BF"/>
    <w:rsid w:val="00E84342"/>
    <w:rsid w:val="00E84C31"/>
    <w:rsid w:val="00E92331"/>
    <w:rsid w:val="00EB0CFF"/>
    <w:rsid w:val="00EB5A1E"/>
    <w:rsid w:val="00EB7FF9"/>
    <w:rsid w:val="00EC00A8"/>
    <w:rsid w:val="00EC6F09"/>
    <w:rsid w:val="00EC70A0"/>
    <w:rsid w:val="00EF1356"/>
    <w:rsid w:val="00EF5CE9"/>
    <w:rsid w:val="00F0772D"/>
    <w:rsid w:val="00F1232B"/>
    <w:rsid w:val="00F20031"/>
    <w:rsid w:val="00F32999"/>
    <w:rsid w:val="00F34FD3"/>
    <w:rsid w:val="00F65574"/>
    <w:rsid w:val="00F870DB"/>
    <w:rsid w:val="00FA10BD"/>
    <w:rsid w:val="00FC2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DA0E3D"/>
  <w15:docId w15:val="{FF58E808-3BE1-43CE-8F71-13135521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PMingLiU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72B8"/>
    <w:pPr>
      <w:spacing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Heading1">
    <w:name w:val="heading 1"/>
    <w:basedOn w:val="Nadpis"/>
    <w:rsid w:val="00EC00A8"/>
    <w:pPr>
      <w:outlineLvl w:val="0"/>
    </w:pPr>
  </w:style>
  <w:style w:type="paragraph" w:styleId="Heading2">
    <w:name w:val="heading 2"/>
    <w:basedOn w:val="Nadpis"/>
    <w:rsid w:val="00EC00A8"/>
    <w:pPr>
      <w:outlineLvl w:val="1"/>
    </w:pPr>
  </w:style>
  <w:style w:type="paragraph" w:styleId="Heading3">
    <w:name w:val="heading 3"/>
    <w:basedOn w:val="Nadpis"/>
    <w:rsid w:val="00EC00A8"/>
    <w:pPr>
      <w:outlineLvl w:val="2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E618F6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qFormat/>
    <w:rsid w:val="000F45EA"/>
    <w:rPr>
      <w:rFonts w:ascii="Times New Roman" w:hAnsi="Times New Roman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055429"/>
    <w:rPr>
      <w:rFonts w:ascii="Arial" w:hAnsi="Arial"/>
      <w:color w:val="0000DC"/>
      <w:sz w:val="16"/>
      <w:lang w:val="en-GB"/>
    </w:rPr>
  </w:style>
  <w:style w:type="character" w:customStyle="1" w:styleId="Internetovodkaz">
    <w:name w:val="Internetový odkaz"/>
    <w:basedOn w:val="DefaultParagraphFont"/>
    <w:uiPriority w:val="99"/>
    <w:unhideWhenUsed/>
    <w:rsid w:val="00F107BA"/>
    <w:rPr>
      <w:color w:val="00000A"/>
      <w:u w:val="none"/>
    </w:rPr>
  </w:style>
  <w:style w:type="paragraph" w:customStyle="1" w:styleId="Nadpis">
    <w:name w:val="Nadpis"/>
    <w:basedOn w:val="Normal"/>
    <w:next w:val="Tlotextu"/>
    <w:rsid w:val="00EC00A8"/>
    <w:pPr>
      <w:keepNext/>
      <w:spacing w:before="240" w:after="120" w:line="276" w:lineRule="auto"/>
    </w:pPr>
    <w:rPr>
      <w:rFonts w:ascii="Liberation Sans" w:eastAsia="Microsoft YaHei" w:hAnsi="Liberation Sans" w:cs="Mangal"/>
      <w:sz w:val="28"/>
      <w:szCs w:val="28"/>
      <w:lang w:eastAsia="en-US"/>
    </w:rPr>
  </w:style>
  <w:style w:type="paragraph" w:customStyle="1" w:styleId="Tlotextu">
    <w:name w:val="Tělo textu"/>
    <w:basedOn w:val="Normal"/>
    <w:rsid w:val="00EC00A8"/>
    <w:pPr>
      <w:spacing w:after="140" w:line="288" w:lineRule="auto"/>
    </w:pPr>
    <w:rPr>
      <w:rFonts w:eastAsiaTheme="minorHAnsi" w:cstheme="minorBidi"/>
      <w:sz w:val="22"/>
      <w:szCs w:val="22"/>
      <w:lang w:eastAsia="en-US"/>
    </w:rPr>
  </w:style>
  <w:style w:type="paragraph" w:styleId="List">
    <w:name w:val="List"/>
    <w:basedOn w:val="Tlotextu"/>
    <w:rsid w:val="00EC00A8"/>
    <w:rPr>
      <w:rFonts w:cs="Mangal"/>
    </w:rPr>
  </w:style>
  <w:style w:type="paragraph" w:customStyle="1" w:styleId="Popisek">
    <w:name w:val="Popisek"/>
    <w:basedOn w:val="Normal"/>
    <w:rsid w:val="00EC00A8"/>
    <w:pPr>
      <w:suppressLineNumbers/>
      <w:spacing w:before="120" w:after="120" w:line="276" w:lineRule="auto"/>
    </w:pPr>
    <w:rPr>
      <w:rFonts w:eastAsiaTheme="minorHAnsi" w:cs="Mangal"/>
      <w:i/>
      <w:iCs/>
      <w:lang w:eastAsia="en-US"/>
    </w:rPr>
  </w:style>
  <w:style w:type="paragraph" w:customStyle="1" w:styleId="Rejstk">
    <w:name w:val="Rejstřík"/>
    <w:basedOn w:val="Normal"/>
    <w:qFormat/>
    <w:rsid w:val="00EC00A8"/>
    <w:pPr>
      <w:suppressLineNumbers/>
      <w:spacing w:after="454" w:line="276" w:lineRule="auto"/>
    </w:pPr>
    <w:rPr>
      <w:rFonts w:eastAsiaTheme="minorHAnsi" w:cs="Mangal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E618F6"/>
    <w:rPr>
      <w:rFonts w:ascii="Tahoma" w:eastAsiaTheme="minorHAnsi" w:hAnsi="Tahoma" w:cs="Tahoma"/>
      <w:sz w:val="16"/>
      <w:szCs w:val="16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0F45EA"/>
    <w:pPr>
      <w:tabs>
        <w:tab w:val="center" w:pos="4536"/>
        <w:tab w:val="right" w:pos="9072"/>
      </w:tabs>
    </w:pPr>
    <w:rPr>
      <w:rFonts w:eastAsiaTheme="minorHAnsi" w:cstheme="minorBidi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055429"/>
    <w:pPr>
      <w:tabs>
        <w:tab w:val="center" w:pos="4536"/>
        <w:tab w:val="right" w:pos="9072"/>
      </w:tabs>
      <w:spacing w:line="240" w:lineRule="exact"/>
    </w:pPr>
    <w:rPr>
      <w:rFonts w:ascii="Arial" w:eastAsiaTheme="minorHAnsi" w:hAnsi="Arial" w:cstheme="minorBidi"/>
      <w:color w:val="0000DC"/>
      <w:sz w:val="16"/>
      <w:szCs w:val="22"/>
      <w:lang w:val="en-GB" w:eastAsia="en-US"/>
    </w:rPr>
  </w:style>
  <w:style w:type="paragraph" w:customStyle="1" w:styleId="Quotations">
    <w:name w:val="Quotations"/>
    <w:basedOn w:val="Normal"/>
    <w:rsid w:val="00EC00A8"/>
    <w:pPr>
      <w:spacing w:after="454" w:line="276" w:lineRule="auto"/>
    </w:pPr>
    <w:rPr>
      <w:rFonts w:eastAsiaTheme="minorHAnsi" w:cstheme="minorBidi"/>
      <w:sz w:val="22"/>
      <w:szCs w:val="22"/>
      <w:lang w:eastAsia="en-US"/>
    </w:rPr>
  </w:style>
  <w:style w:type="paragraph" w:styleId="Title">
    <w:name w:val="Title"/>
    <w:basedOn w:val="Nadpis"/>
    <w:rsid w:val="00EC00A8"/>
  </w:style>
  <w:style w:type="paragraph" w:styleId="Subtitle">
    <w:name w:val="Subtitle"/>
    <w:basedOn w:val="Nadpis"/>
    <w:rsid w:val="00EC00A8"/>
  </w:style>
  <w:style w:type="paragraph" w:customStyle="1" w:styleId="Adresa">
    <w:name w:val="Adresa"/>
    <w:qFormat/>
    <w:rsid w:val="004D2774"/>
    <w:pPr>
      <w:spacing w:line="290" w:lineRule="exact"/>
      <w:ind w:left="5046"/>
    </w:pPr>
    <w:rPr>
      <w:rFonts w:ascii="Arial" w:hAnsi="Arial"/>
      <w:b/>
      <w:sz w:val="24"/>
      <w:lang w:val="en-GB"/>
    </w:rPr>
  </w:style>
  <w:style w:type="paragraph" w:customStyle="1" w:styleId="Vc">
    <w:name w:val="Věc"/>
    <w:qFormat/>
    <w:rsid w:val="004D2774"/>
    <w:pPr>
      <w:tabs>
        <w:tab w:val="left" w:pos="2126"/>
        <w:tab w:val="left" w:pos="5046"/>
        <w:tab w:val="left" w:pos="7088"/>
      </w:tabs>
      <w:spacing w:before="840" w:line="280" w:lineRule="exact"/>
    </w:pPr>
    <w:rPr>
      <w:rFonts w:ascii="Arial" w:hAnsi="Arial"/>
      <w:color w:val="0000DC"/>
      <w:sz w:val="16"/>
      <w:lang w:val="en-GB"/>
    </w:rPr>
  </w:style>
  <w:style w:type="character" w:styleId="Hyperlink">
    <w:name w:val="Hyperlink"/>
    <w:basedOn w:val="DefaultParagraphFont"/>
    <w:uiPriority w:val="99"/>
    <w:unhideWhenUsed/>
    <w:rsid w:val="00EF1356"/>
    <w:rPr>
      <w:color w:val="0000FF" w:themeColor="hyperlink"/>
      <w:u w:val="single"/>
    </w:rPr>
  </w:style>
  <w:style w:type="paragraph" w:customStyle="1" w:styleId="Vcdopisu">
    <w:name w:val="Věc dopisu"/>
    <w:basedOn w:val="Tlodopisu"/>
    <w:next w:val="Tlodopisu"/>
    <w:qFormat/>
    <w:rsid w:val="00055429"/>
    <w:pPr>
      <w:spacing w:before="720" w:line="290" w:lineRule="exact"/>
    </w:pPr>
    <w:rPr>
      <w:b/>
      <w:sz w:val="24"/>
    </w:rPr>
  </w:style>
  <w:style w:type="paragraph" w:styleId="NormalWeb">
    <w:name w:val="Normal (Web)"/>
    <w:basedOn w:val="Normal"/>
    <w:uiPriority w:val="99"/>
    <w:semiHidden/>
    <w:unhideWhenUsed/>
    <w:rsid w:val="004067DE"/>
    <w:pPr>
      <w:spacing w:before="100" w:beforeAutospacing="1" w:after="100" w:afterAutospacing="1"/>
    </w:pPr>
    <w:rPr>
      <w:rFonts w:eastAsia="Times New Roman"/>
      <w:lang w:eastAsia="cs-CZ"/>
    </w:rPr>
  </w:style>
  <w:style w:type="paragraph" w:customStyle="1" w:styleId="JmnoPjmen">
    <w:name w:val="Jméno Příjmení"/>
    <w:qFormat/>
    <w:rsid w:val="00055429"/>
    <w:pPr>
      <w:spacing w:line="280" w:lineRule="exact"/>
    </w:pPr>
    <w:rPr>
      <w:rFonts w:ascii="Arial" w:hAnsi="Arial"/>
      <w:b/>
      <w:sz w:val="20"/>
      <w:lang w:val="en-GB"/>
    </w:rPr>
  </w:style>
  <w:style w:type="paragraph" w:customStyle="1" w:styleId="Funkce">
    <w:name w:val="Funkce"/>
    <w:basedOn w:val="JmnoPjmen"/>
    <w:qFormat/>
    <w:rsid w:val="004D2774"/>
    <w:rPr>
      <w:b w:val="0"/>
    </w:rPr>
  </w:style>
  <w:style w:type="paragraph" w:customStyle="1" w:styleId="Zpat-univerzita">
    <w:name w:val="Zápatí - univerzita"/>
    <w:basedOn w:val="Footer"/>
    <w:next w:val="Footer"/>
    <w:rsid w:val="00055429"/>
    <w:rPr>
      <w:b/>
    </w:rPr>
  </w:style>
  <w:style w:type="paragraph" w:customStyle="1" w:styleId="Vc-nsledujcdky">
    <w:name w:val="Věc - následující řádky"/>
    <w:basedOn w:val="Vc"/>
    <w:qFormat/>
    <w:rsid w:val="00055429"/>
    <w:pPr>
      <w:spacing w:before="0"/>
    </w:pPr>
    <w:rPr>
      <w:color w:val="auto"/>
    </w:rPr>
  </w:style>
  <w:style w:type="paragraph" w:customStyle="1" w:styleId="Zpatsslovnmstrnky">
    <w:name w:val="Zápatí s číslováním stránky"/>
    <w:basedOn w:val="Footer"/>
    <w:qFormat/>
    <w:rsid w:val="00055429"/>
    <w:pPr>
      <w:tabs>
        <w:tab w:val="clear" w:pos="4536"/>
        <w:tab w:val="clear" w:pos="9072"/>
        <w:tab w:val="left" w:pos="0"/>
      </w:tabs>
      <w:ind w:left="-680"/>
    </w:pPr>
    <w:rPr>
      <w:rFonts w:cs="Arial"/>
      <w:szCs w:val="14"/>
    </w:rPr>
  </w:style>
  <w:style w:type="paragraph" w:customStyle="1" w:styleId="Zpat-univerzita4dkyadresy">
    <w:name w:val="Zápatí - univerzita (4 řádky adresy)"/>
    <w:basedOn w:val="Zpat-univerzita"/>
    <w:next w:val="Footer"/>
    <w:qFormat/>
    <w:rsid w:val="00055429"/>
    <w:rPr>
      <w:rFonts w:cs="Arial"/>
      <w:szCs w:val="16"/>
    </w:rPr>
  </w:style>
  <w:style w:type="paragraph" w:customStyle="1" w:styleId="Tlodopisu">
    <w:name w:val="Tělo dopisu"/>
    <w:qFormat/>
    <w:rsid w:val="004D2774"/>
    <w:pPr>
      <w:spacing w:after="280" w:line="280" w:lineRule="exact"/>
    </w:pPr>
    <w:rPr>
      <w:rFonts w:ascii="Arial" w:hAnsi="Arial"/>
      <w:sz w:val="20"/>
      <w:lang w:val="en-GB"/>
    </w:rPr>
  </w:style>
  <w:style w:type="character" w:customStyle="1" w:styleId="slovnstran">
    <w:name w:val="Číslování stran"/>
    <w:basedOn w:val="DefaultParagraphFont"/>
    <w:uiPriority w:val="1"/>
    <w:qFormat/>
    <w:rsid w:val="009533A6"/>
    <w:rPr>
      <w:color w:val="000000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630D0"/>
    <w:rPr>
      <w:rFonts w:asciiTheme="minorHAnsi" w:eastAsiaTheme="minorEastAsia" w:hAnsiTheme="minorHAnsi" w:cstheme="minorBidi"/>
      <w:sz w:val="20"/>
      <w:szCs w:val="20"/>
      <w:lang w:val="en-GB" w:eastAsia="zh-TW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630D0"/>
    <w:rPr>
      <w:rFonts w:eastAsiaTheme="minorEastAsia"/>
      <w:sz w:val="20"/>
      <w:szCs w:val="20"/>
      <w:lang w:val="en-GB" w:eastAsia="zh-TW"/>
    </w:rPr>
  </w:style>
  <w:style w:type="character" w:styleId="FootnoteReference">
    <w:name w:val="footnote reference"/>
    <w:basedOn w:val="DefaultParagraphFont"/>
    <w:uiPriority w:val="99"/>
    <w:semiHidden/>
    <w:unhideWhenUsed/>
    <w:rsid w:val="00B630D0"/>
    <w:rPr>
      <w:vertAlign w:val="superscript"/>
    </w:rPr>
  </w:style>
  <w:style w:type="paragraph" w:styleId="ListParagraph">
    <w:name w:val="List Paragraph"/>
    <w:basedOn w:val="Normal"/>
    <w:uiPriority w:val="34"/>
    <w:qFormat/>
    <w:rsid w:val="00B630D0"/>
    <w:pPr>
      <w:spacing w:after="160" w:line="259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en-GB" w:eastAsia="zh-TW"/>
    </w:rPr>
  </w:style>
  <w:style w:type="character" w:styleId="UnresolvedMention">
    <w:name w:val="Unresolved Mention"/>
    <w:basedOn w:val="DefaultParagraphFont"/>
    <w:uiPriority w:val="99"/>
    <w:semiHidden/>
    <w:unhideWhenUsed/>
    <w:rsid w:val="003C0D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414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.muni.cz/predmety/obdobi?lang=en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cinskastudia.phil.muni.cz/e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hil.muni.cz/en" TargetMode="Externa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mailto:242769@mail.muni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18733\Downloads\arts_univerzalni_dopis_en_bar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90FA30-7C03-4E38-829F-44D22638D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arts_univerzalni_dopis_en_barva</Template>
  <TotalTime>0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ATC</Company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Dušan Vávra</dc:creator>
  <cp:lastModifiedBy>Wei-lun Lu</cp:lastModifiedBy>
  <cp:revision>3</cp:revision>
  <cp:lastPrinted>2018-09-12T18:53:00Z</cp:lastPrinted>
  <dcterms:created xsi:type="dcterms:W3CDTF">2024-09-25T11:31:00Z</dcterms:created>
  <dcterms:modified xsi:type="dcterms:W3CDTF">2024-09-25T11:35:00Z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